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581555" w14:textId="77777777" w:rsidR="00DD2A38" w:rsidRPr="0026264C" w:rsidRDefault="0026264C" w:rsidP="0026264C">
      <w:pPr>
        <w:spacing w:after="0"/>
        <w:jc w:val="left"/>
        <w:rPr>
          <w:rFonts w:cs="Tahoma"/>
          <w:bCs/>
          <w:sz w:val="24"/>
          <w:szCs w:val="24"/>
          <w:lang w:eastAsia="fr-FR"/>
        </w:rPr>
      </w:pPr>
      <w:r>
        <w:rPr>
          <w:rFonts w:cs="Tahoma"/>
          <w:bCs/>
          <w:noProof/>
          <w:sz w:val="24"/>
          <w:szCs w:val="24"/>
          <w:lang w:eastAsia="fr-FR"/>
        </w:rPr>
        <mc:AlternateContent>
          <mc:Choice Requires="wps">
            <w:drawing>
              <wp:anchor distT="0" distB="0" distL="114300" distR="114300" simplePos="0" relativeHeight="251658240" behindDoc="0" locked="0" layoutInCell="1" allowOverlap="1" wp14:anchorId="5EFFF788" wp14:editId="38127E47">
                <wp:simplePos x="0" y="0"/>
                <wp:positionH relativeFrom="page">
                  <wp:posOffset>19050</wp:posOffset>
                </wp:positionH>
                <wp:positionV relativeFrom="paragraph">
                  <wp:posOffset>-41276</wp:posOffset>
                </wp:positionV>
                <wp:extent cx="7543800" cy="942975"/>
                <wp:effectExtent l="0" t="0" r="0" b="9525"/>
                <wp:wrapNone/>
                <wp:docPr id="55121116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43800" cy="942975"/>
                        </a:xfrm>
                        <a:prstGeom prst="rect">
                          <a:avLst/>
                        </a:prstGeom>
                        <a:solidFill>
                          <a:srgbClr val="58585A"/>
                        </a:solidFill>
                        <a:ln w="12700" cap="flat" cmpd="sng" algn="ctr">
                          <a:noFill/>
                          <a:prstDash val="solid"/>
                          <a:miter lim="800000"/>
                        </a:ln>
                        <a:effectLst/>
                      </wps:spPr>
                      <wps:txbx>
                        <w:txbxContent>
                          <w:p w14:paraId="22E61C3B" w14:textId="09CB93A1" w:rsidR="0026264C" w:rsidRPr="00366EA3" w:rsidRDefault="00B20D57" w:rsidP="00074457">
                            <w:pPr>
                              <w:tabs>
                                <w:tab w:val="left" w:pos="-142"/>
                              </w:tabs>
                              <w:ind w:left="-142" w:right="-156"/>
                              <w:jc w:val="center"/>
                              <w:rPr>
                                <w:rFonts w:cs="Tahoma"/>
                                <w:color w:val="FFFFFF"/>
                                <w:sz w:val="52"/>
                                <w:szCs w:val="52"/>
                              </w:rPr>
                            </w:pPr>
                            <w:r w:rsidRPr="00B20D57">
                              <w:rPr>
                                <w:rFonts w:cs="Tahoma"/>
                                <w:color w:val="FFFFFF"/>
                                <w:sz w:val="52"/>
                                <w:szCs w:val="52"/>
                              </w:rPr>
                              <w:t>Nos outils et services pour assister vos clients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FF788" id="Rectangle 6" o:spid="_x0000_s1026" style="position:absolute;margin-left:1.5pt;margin-top:-3.25pt;width:594pt;height:74.2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" fillcolor="#58585a" stroked="f" strokeweight="1pt">
                <v:textbox>
                  <w:txbxContent>
                    <w:p w14:paraId="22E61C3B" w14:textId="09CB93A1" w:rsidR="0026264C" w:rsidRPr="00366EA3" w:rsidRDefault="00B20D57" w:rsidP="00074457">
                      <w:pPr>
                        <w:tabs>
                          <w:tab w:val="left" w:pos="-142"/>
                        </w:tabs>
                        <w:ind w:left="-142" w:right="-156"/>
                        <w:jc w:val="center"/>
                        <w:rPr>
                          <w:rFonts w:cs="Tahoma"/>
                          <w:color w:val="FFFFFF"/>
                          <w:sz w:val="52"/>
                          <w:szCs w:val="52"/>
                        </w:rPr>
                      </w:pPr>
                      <w:r w:rsidRPr="00B20D57">
                        <w:rPr>
                          <w:rFonts w:cs="Tahoma"/>
                          <w:color w:val="FFFFFF"/>
                          <w:sz w:val="52"/>
                          <w:szCs w:val="52"/>
                        </w:rPr>
                        <w:t>Nos outils et services pour assister vos clients</w:t>
                      </w:r>
                    </w:p>
                  </w:txbxContent>
                </v:textbox>
                <w10:wrap anchorx="page"/>
              </v:rect>
            </w:pict>
          </mc:Fallback>
        </mc:AlternateContent>
      </w:r>
    </w:p>
    <w:p w14:paraId="523740DC" w14:textId="77777777" w:rsidR="0026264C" w:rsidRPr="0026264C" w:rsidRDefault="0026264C" w:rsidP="0026264C">
      <w:pPr>
        <w:spacing w:after="0"/>
        <w:jc w:val="left"/>
        <w:rPr>
          <w:rFonts w:cs="Tahoma"/>
          <w:bCs/>
          <w:lang w:eastAsia="fr-FR"/>
        </w:rPr>
      </w:pPr>
    </w:p>
    <w:p w14:paraId="2CC00FBD" w14:textId="77777777" w:rsidR="0026264C" w:rsidRPr="0026264C" w:rsidRDefault="0026264C" w:rsidP="0026264C">
      <w:pPr>
        <w:spacing w:after="0"/>
        <w:jc w:val="left"/>
        <w:rPr>
          <w:rFonts w:cs="Tahoma"/>
          <w:bCs/>
          <w:lang w:eastAsia="fr-FR"/>
        </w:rPr>
      </w:pPr>
    </w:p>
    <w:p w14:paraId="0A3C4AC6" w14:textId="77777777" w:rsidR="00D16CB5" w:rsidRDefault="00D16CB5" w:rsidP="00074457">
      <w:pPr>
        <w:tabs>
          <w:tab w:val="left" w:pos="1418"/>
        </w:tabs>
        <w:ind w:left="-709" w:right="-707"/>
        <w:jc w:val="center"/>
        <w:rPr>
          <w:rFonts w:cs="Tahoma"/>
          <w:color w:val="007C6D"/>
          <w:sz w:val="52"/>
          <w:szCs w:val="52"/>
        </w:rPr>
      </w:pPr>
    </w:p>
    <w:p w14:paraId="5F289B00" w14:textId="67A4D403" w:rsidR="0026264C" w:rsidRDefault="006829CA" w:rsidP="00074457">
      <w:pPr>
        <w:tabs>
          <w:tab w:val="left" w:pos="1418"/>
        </w:tabs>
        <w:ind w:left="-709" w:right="-707"/>
        <w:jc w:val="center"/>
        <w:rPr>
          <w:rFonts w:cs="Tahoma"/>
          <w:color w:val="007C6D"/>
          <w:sz w:val="52"/>
          <w:szCs w:val="52"/>
        </w:rPr>
      </w:pPr>
      <w:r>
        <w:rPr>
          <w:rFonts w:cs="Tahoma"/>
          <w:color w:val="007C6D"/>
          <w:sz w:val="52"/>
          <w:szCs w:val="52"/>
        </w:rPr>
        <w:t>ISACOMPTA COLLABORATIF</w:t>
      </w:r>
    </w:p>
    <w:p w14:paraId="4AF85AC5" w14:textId="77777777" w:rsidR="00B20D57" w:rsidRDefault="00B20D57" w:rsidP="00B20D57"/>
    <w:p w14:paraId="6458D6BB" w14:textId="77777777" w:rsidR="00B20D57" w:rsidRDefault="00B20D57" w:rsidP="00B20D57">
      <w:pPr>
        <w:rPr>
          <w:lang w:bidi="th-TH"/>
        </w:rPr>
      </w:pPr>
      <w:r>
        <w:rPr>
          <w:lang w:bidi="th-TH"/>
        </w:rPr>
        <w:t>L’</w:t>
      </w:r>
      <w:r w:rsidRPr="00A5551F">
        <w:rPr>
          <w:lang w:bidi="th-TH"/>
        </w:rPr>
        <w:t>assistance auprès des utilisateurs d’ISACOMPTA COLLABORATIF (</w:t>
      </w:r>
      <w:r>
        <w:rPr>
          <w:lang w:bidi="th-TH"/>
        </w:rPr>
        <w:t>I</w:t>
      </w:r>
      <w:r w:rsidRPr="00A5551F">
        <w:rPr>
          <w:lang w:bidi="th-TH"/>
        </w:rPr>
        <w:t>nterface Windows</w:t>
      </w:r>
      <w:r>
        <w:rPr>
          <w:lang w:bidi="th-TH"/>
        </w:rPr>
        <w:t xml:space="preserve"> et</w:t>
      </w:r>
      <w:r w:rsidRPr="00A5551F">
        <w:rPr>
          <w:lang w:bidi="th-TH"/>
        </w:rPr>
        <w:t xml:space="preserve"> </w:t>
      </w:r>
      <w:r>
        <w:rPr>
          <w:lang w:bidi="th-TH"/>
        </w:rPr>
        <w:t>I</w:t>
      </w:r>
      <w:r w:rsidRPr="00A5551F">
        <w:rPr>
          <w:lang w:bidi="th-TH"/>
        </w:rPr>
        <w:t xml:space="preserve">nterface Mobile) est à </w:t>
      </w:r>
      <w:r w:rsidRPr="0061382C">
        <w:rPr>
          <w:b/>
          <w:bCs/>
          <w:lang w:bidi="th-TH"/>
        </w:rPr>
        <w:t>la charge du Cabinet / AGC</w:t>
      </w:r>
      <w:r w:rsidRPr="00A5551F">
        <w:rPr>
          <w:lang w:bidi="th-TH"/>
        </w:rPr>
        <w:t>.</w:t>
      </w:r>
    </w:p>
    <w:p w14:paraId="3F32AD95" w14:textId="77777777" w:rsidR="00B20D57" w:rsidRDefault="00B20D57" w:rsidP="00B20D57">
      <w:pPr>
        <w:rPr>
          <w:lang w:bidi="th-TH"/>
        </w:rPr>
      </w:pPr>
    </w:p>
    <w:tbl>
      <w:tblPr>
        <w:tblW w:w="10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9433"/>
      </w:tblGrid>
      <w:tr w:rsidR="00B20D57" w:rsidRPr="0061382C" w14:paraId="27851B41" w14:textId="77777777" w:rsidTr="00B20D57">
        <w:tc>
          <w:tcPr>
            <w:tcW w:w="1057" w:type="dxa"/>
            <w:tcBorders>
              <w:top w:val="nil"/>
              <w:left w:val="nil"/>
              <w:bottom w:val="nil"/>
              <w:right w:val="nil"/>
            </w:tcBorders>
            <w:shd w:val="clear" w:color="auto" w:fill="auto"/>
            <w:vAlign w:val="center"/>
          </w:tcPr>
          <w:p w14:paraId="163A0B51" w14:textId="081A5E39" w:rsidR="00B20D57" w:rsidRPr="0061382C" w:rsidRDefault="00B20D57" w:rsidP="0069562E">
            <w:pPr>
              <w:spacing w:after="60"/>
              <w:ind w:left="57" w:right="57"/>
              <w:jc w:val="center"/>
              <w:rPr>
                <w:rFonts w:cs="Tahoma"/>
              </w:rPr>
            </w:pPr>
            <w:r w:rsidRPr="000F23E3">
              <w:rPr>
                <w:rFonts w:cs="Tahoma"/>
                <w:noProof/>
              </w:rPr>
              <w:drawing>
                <wp:inline distT="0" distB="0" distL="0" distR="0" wp14:anchorId="769D5EC9" wp14:editId="59C3B4D5">
                  <wp:extent cx="396240" cy="396240"/>
                  <wp:effectExtent l="0" t="0" r="3810" b="3810"/>
                  <wp:docPr id="1053614752" name="Image 7"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que 26" descr="Avertissement avec un remplissage uni"/>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240" cy="396240"/>
                          </a:xfrm>
                          <a:prstGeom prst="rect">
                            <a:avLst/>
                          </a:prstGeom>
                          <a:noFill/>
                          <a:ln>
                            <a:noFill/>
                          </a:ln>
                        </pic:spPr>
                      </pic:pic>
                    </a:graphicData>
                  </a:graphic>
                </wp:inline>
              </w:drawing>
            </w:r>
          </w:p>
        </w:tc>
        <w:tc>
          <w:tcPr>
            <w:tcW w:w="9433" w:type="dxa"/>
            <w:tcBorders>
              <w:left w:val="nil"/>
              <w:bottom w:val="single" w:sz="4" w:space="0" w:color="auto"/>
            </w:tcBorders>
            <w:shd w:val="clear" w:color="auto" w:fill="auto"/>
            <w:vAlign w:val="center"/>
          </w:tcPr>
          <w:p w14:paraId="4BD0E244" w14:textId="77777777" w:rsidR="00B20D57" w:rsidRPr="0061382C" w:rsidRDefault="00B20D57" w:rsidP="0069562E">
            <w:pPr>
              <w:spacing w:after="60"/>
              <w:ind w:left="57" w:right="57"/>
              <w:rPr>
                <w:rFonts w:cs="Tahoma"/>
                <w:b/>
              </w:rPr>
            </w:pPr>
            <w:r>
              <w:rPr>
                <w:rFonts w:cs="Tahoma"/>
                <w:b/>
              </w:rPr>
              <w:t xml:space="preserve">Votre client ne peut pas contacter notre support AGIRIS. </w:t>
            </w:r>
            <w:r w:rsidRPr="0061382C">
              <w:rPr>
                <w:rFonts w:cs="Tahoma"/>
                <w:b/>
              </w:rPr>
              <w:t>Seul le Cabinet / AGC peut</w:t>
            </w:r>
            <w:r>
              <w:rPr>
                <w:rFonts w:cs="Tahoma"/>
                <w:b/>
              </w:rPr>
              <w:t xml:space="preserve"> le faire.</w:t>
            </w:r>
          </w:p>
        </w:tc>
      </w:tr>
    </w:tbl>
    <w:p w14:paraId="38734A35" w14:textId="77777777" w:rsidR="00B20D57" w:rsidRPr="009D0E7E" w:rsidRDefault="00B20D57" w:rsidP="00B20D57">
      <w:pPr>
        <w:rPr>
          <w:lang w:bidi="th-TH"/>
        </w:rPr>
      </w:pPr>
    </w:p>
    <w:p w14:paraId="39F29292" w14:textId="77777777" w:rsidR="00B20D57" w:rsidRDefault="00B20D57" w:rsidP="00B20D57">
      <w:pPr>
        <w:pStyle w:val="Titre1"/>
        <w:numPr>
          <w:ilvl w:val="0"/>
          <w:numId w:val="0"/>
        </w:numPr>
      </w:pPr>
      <w:bookmarkStart w:id="0" w:name="_Hlk114672556"/>
      <w:r w:rsidRPr="00D0689C">
        <w:t xml:space="preserve">les aides à l’UTILISATION </w:t>
      </w:r>
      <w:r>
        <w:t>a votre disposition</w:t>
      </w:r>
    </w:p>
    <w:p w14:paraId="29EDB12C" w14:textId="77777777" w:rsidR="00B20D57" w:rsidRPr="0023199D" w:rsidRDefault="00B20D57" w:rsidP="00B20D57">
      <w:pPr>
        <w:pStyle w:val="Titre2"/>
        <w:numPr>
          <w:ilvl w:val="0"/>
          <w:numId w:val="0"/>
        </w:numPr>
      </w:pPr>
      <w:r>
        <w:t xml:space="preserve">&gt;&gt; </w:t>
      </w:r>
      <w:r w:rsidRPr="0023199D">
        <w:t>La</w:t>
      </w:r>
      <w:r>
        <w:t xml:space="preserve"> roue collaborative</w:t>
      </w:r>
    </w:p>
    <w:tbl>
      <w:tblPr>
        <w:tblW w:w="0" w:type="auto"/>
        <w:tblLook w:val="04A0" w:firstRow="1" w:lastRow="0" w:firstColumn="1" w:lastColumn="0" w:noHBand="0" w:noVBand="1"/>
      </w:tblPr>
      <w:tblGrid>
        <w:gridCol w:w="4786"/>
        <w:gridCol w:w="5702"/>
      </w:tblGrid>
      <w:tr w:rsidR="00B20D57" w14:paraId="5BEFB8E9" w14:textId="77777777" w:rsidTr="0069562E">
        <w:tc>
          <w:tcPr>
            <w:tcW w:w="4786" w:type="dxa"/>
            <w:shd w:val="clear" w:color="auto" w:fill="auto"/>
          </w:tcPr>
          <w:p w14:paraId="1EB2BF6D" w14:textId="27BE04A1" w:rsidR="00B20D57" w:rsidRDefault="00B20D57" w:rsidP="00B20D57">
            <w:pPr>
              <w:jc w:val="center"/>
              <w:rPr>
                <w:szCs w:val="20"/>
                <w:lang w:eastAsia="fr-FR"/>
              </w:rPr>
            </w:pPr>
            <w:r w:rsidRPr="00B20D57">
              <w:rPr>
                <w:szCs w:val="20"/>
                <w:lang w:eastAsia="fr-FR"/>
              </w:rPr>
              <w:drawing>
                <wp:inline distT="0" distB="0" distL="0" distR="0" wp14:anchorId="3FC44F9B" wp14:editId="22530757">
                  <wp:extent cx="2283460" cy="2329326"/>
                  <wp:effectExtent l="0" t="0" r="2540" b="0"/>
                  <wp:docPr id="692646362" name="Image 1" descr="Une image contenant texte, capture d’écran, diagramm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49213" name="Image 1" descr="Une image contenant texte, capture d’écran, diagramme, conception&#10;&#10;Le contenu généré par l’IA peut être incorrect."/>
                          <pic:cNvPicPr/>
                        </pic:nvPicPr>
                        <pic:blipFill>
                          <a:blip r:embed="rId13"/>
                          <a:stretch>
                            <a:fillRect/>
                          </a:stretch>
                        </pic:blipFill>
                        <pic:spPr>
                          <a:xfrm>
                            <a:off x="0" y="0"/>
                            <a:ext cx="2297173" cy="2343315"/>
                          </a:xfrm>
                          <a:prstGeom prst="rect">
                            <a:avLst/>
                          </a:prstGeom>
                        </pic:spPr>
                      </pic:pic>
                    </a:graphicData>
                  </a:graphic>
                </wp:inline>
              </w:drawing>
            </w:r>
          </w:p>
        </w:tc>
        <w:tc>
          <w:tcPr>
            <w:tcW w:w="5702" w:type="dxa"/>
            <w:shd w:val="clear" w:color="auto" w:fill="auto"/>
          </w:tcPr>
          <w:p w14:paraId="4A66754A" w14:textId="77777777" w:rsidR="00B20D57" w:rsidRDefault="00B20D57" w:rsidP="0069562E">
            <w:pPr>
              <w:rPr>
                <w:szCs w:val="20"/>
                <w:lang w:eastAsia="fr-FR"/>
              </w:rPr>
            </w:pPr>
          </w:p>
          <w:p w14:paraId="57AE76AA" w14:textId="77777777" w:rsidR="00B20D57" w:rsidRDefault="00B20D57" w:rsidP="0069562E">
            <w:pPr>
              <w:rPr>
                <w:szCs w:val="20"/>
                <w:lang w:eastAsia="fr-FR"/>
              </w:rPr>
            </w:pPr>
          </w:p>
          <w:p w14:paraId="5B0B4F58" w14:textId="77777777" w:rsidR="00B20D57" w:rsidRDefault="00B20D57" w:rsidP="0069562E">
            <w:pPr>
              <w:rPr>
                <w:szCs w:val="20"/>
                <w:lang w:eastAsia="fr-FR"/>
              </w:rPr>
            </w:pPr>
            <w:r>
              <w:rPr>
                <w:szCs w:val="20"/>
                <w:lang w:eastAsia="fr-FR"/>
              </w:rPr>
              <w:t>Accessible depuis la fiche client, elle contient notamment les documentations de prise en main, des plans de formation pour la formation de vos clients ou encore le playbook avec des vidéos d’aide à l’utilisation.</w:t>
            </w:r>
          </w:p>
        </w:tc>
      </w:tr>
    </w:tbl>
    <w:p w14:paraId="1695A999" w14:textId="19AF0127" w:rsidR="00B20D57" w:rsidRDefault="00B20D57" w:rsidP="00B20D57">
      <w:pPr>
        <w:rPr>
          <w:szCs w:val="20"/>
          <w:lang w:eastAsia="fr-FR"/>
        </w:rPr>
      </w:pPr>
    </w:p>
    <w:p w14:paraId="06981C17" w14:textId="77777777" w:rsidR="00B20D57" w:rsidRDefault="00B20D57" w:rsidP="00B20D57">
      <w:pPr>
        <w:pStyle w:val="Titre2"/>
        <w:numPr>
          <w:ilvl w:val="0"/>
          <w:numId w:val="0"/>
        </w:numPr>
        <w:ind w:left="567" w:hanging="567"/>
      </w:pPr>
      <w:r>
        <w:t>&gt;&gt; Le centre d’aide ISACOMPTA COLLLABORATIF sur votre espace client</w:t>
      </w:r>
    </w:p>
    <w:p w14:paraId="147A591A" w14:textId="47A3D5B9" w:rsidR="00B20D57" w:rsidRDefault="00B20D57" w:rsidP="00B20D57">
      <w:pPr>
        <w:jc w:val="center"/>
        <w:rPr>
          <w:noProof/>
          <w:lang w:eastAsia="fr-FR"/>
        </w:rPr>
      </w:pPr>
      <w:r w:rsidRPr="00B20D57">
        <w:rPr>
          <w:noProof/>
          <w:lang w:eastAsia="fr-FR"/>
        </w:rPr>
        <w:drawing>
          <wp:inline distT="0" distB="0" distL="0" distR="0" wp14:anchorId="731CBA85" wp14:editId="734AFF0F">
            <wp:extent cx="2916555" cy="2448768"/>
            <wp:effectExtent l="0" t="0" r="0" b="8890"/>
            <wp:docPr id="146464748" name="Image 1" descr="Une image contenant texte, capture d’écran, Site web,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64748" name="Image 1" descr="Une image contenant texte, capture d’écran, Site web, conception&#10;&#10;Le contenu généré par l’IA peut être incorrect."/>
                    <pic:cNvPicPr/>
                  </pic:nvPicPr>
                  <pic:blipFill>
                    <a:blip r:embed="rId14"/>
                    <a:stretch>
                      <a:fillRect/>
                    </a:stretch>
                  </pic:blipFill>
                  <pic:spPr>
                    <a:xfrm>
                      <a:off x="0" y="0"/>
                      <a:ext cx="2931209" cy="2461072"/>
                    </a:xfrm>
                    <a:prstGeom prst="rect">
                      <a:avLst/>
                    </a:prstGeom>
                  </pic:spPr>
                </pic:pic>
              </a:graphicData>
            </a:graphic>
          </wp:inline>
        </w:drawing>
      </w:r>
    </w:p>
    <w:p w14:paraId="34B8FD82" w14:textId="77777777" w:rsidR="00B20D57" w:rsidRDefault="00B20D57" w:rsidP="00B20D57">
      <w:pPr>
        <w:rPr>
          <w:noProof/>
          <w:lang w:eastAsia="fr-FR"/>
        </w:rPr>
      </w:pPr>
    </w:p>
    <w:p w14:paraId="37E22D82" w14:textId="5AD9B203" w:rsidR="00B20D57" w:rsidRDefault="00B20D57" w:rsidP="00B20D57">
      <w:pPr>
        <w:pStyle w:val="Titre2"/>
        <w:numPr>
          <w:ilvl w:val="0"/>
          <w:numId w:val="0"/>
        </w:numPr>
      </w:pPr>
      <w:r>
        <w:rPr>
          <w:noProof/>
        </w:rPr>
        <w:t>&gt;&gt; Les aides contextuelles dans ISACOMPTA C</w:t>
      </w:r>
      <w:r>
        <w:rPr>
          <w:noProof/>
        </w:rPr>
        <w:t>OLLABORATIF</w:t>
      </w:r>
      <w:r>
        <w:rPr>
          <w:noProof/>
        </w:rPr>
        <w:t xml:space="preserve"> Interface Windows</w:t>
      </w:r>
    </w:p>
    <w:p w14:paraId="7AF8A06D" w14:textId="77777777" w:rsidR="00B20D57" w:rsidRPr="00685A2E" w:rsidRDefault="00B20D57" w:rsidP="00B20D57">
      <w:pPr>
        <w:rPr>
          <w:noProof/>
          <w:lang w:eastAsia="fr-FR"/>
        </w:rPr>
      </w:pPr>
      <w:r>
        <w:rPr>
          <w:lang w:eastAsia="fr-FR"/>
        </w:rPr>
        <w:t>R</w:t>
      </w:r>
      <w:r w:rsidRPr="00685A2E">
        <w:rPr>
          <w:lang w:eastAsia="fr-FR"/>
        </w:rPr>
        <w:t xml:space="preserve">etrouvez des aides contextuelles </w:t>
      </w:r>
      <w:r w:rsidRPr="00685A2E">
        <w:rPr>
          <w:noProof/>
          <w:lang w:eastAsia="fr-FR"/>
        </w:rPr>
        <w:t xml:space="preserve">présentes dans </w:t>
      </w:r>
      <w:r>
        <w:rPr>
          <w:noProof/>
          <w:lang w:eastAsia="fr-FR"/>
        </w:rPr>
        <w:t>différents</w:t>
      </w:r>
      <w:r w:rsidRPr="00685A2E">
        <w:rPr>
          <w:noProof/>
          <w:lang w:eastAsia="fr-FR"/>
        </w:rPr>
        <w:t xml:space="preserve"> menus (Relevé bancaire, Consultations ou encore Déclaration de TVA) en cliquant sur les </w:t>
      </w:r>
      <w:r w:rsidRPr="0023199D">
        <w:rPr>
          <w:b/>
          <w:bCs/>
          <w:noProof/>
          <w:lang w:eastAsia="fr-FR"/>
        </w:rPr>
        <w:t>boutons Aide ou Questions/Réponses</w:t>
      </w:r>
      <w:r w:rsidRPr="00685A2E">
        <w:rPr>
          <w:noProof/>
          <w:lang w:eastAsia="fr-FR"/>
        </w:rPr>
        <w:t> :</w:t>
      </w:r>
    </w:p>
    <w:p w14:paraId="2F2F6B63" w14:textId="3F1CD076" w:rsidR="00B20D57" w:rsidRDefault="00B20D57" w:rsidP="00B20D57">
      <w:pPr>
        <w:jc w:val="center"/>
        <w:rPr>
          <w:noProof/>
          <w:lang w:eastAsia="fr-FR"/>
        </w:rPr>
      </w:pPr>
      <w:r w:rsidRPr="004F19FE">
        <w:rPr>
          <w:noProof/>
          <w:lang w:eastAsia="fr-FR"/>
        </w:rPr>
        <w:drawing>
          <wp:inline distT="0" distB="0" distL="0" distR="0" wp14:anchorId="02831385" wp14:editId="670D4A1B">
            <wp:extent cx="281940" cy="350520"/>
            <wp:effectExtent l="0" t="0" r="3810" b="0"/>
            <wp:docPr id="104325857" name="Image 19" descr="Une image contenant texte, Police, logo,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5857" name="Image 19" descr="Une image contenant texte, Police, logo, capture d’écran&#10;&#10;Le contenu généré par l’IA peut êtr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940" cy="350520"/>
                    </a:xfrm>
                    <a:prstGeom prst="rect">
                      <a:avLst/>
                    </a:prstGeom>
                    <a:noFill/>
                    <a:ln>
                      <a:noFill/>
                    </a:ln>
                  </pic:spPr>
                </pic:pic>
              </a:graphicData>
            </a:graphic>
          </wp:inline>
        </w:drawing>
      </w:r>
      <w:r>
        <w:rPr>
          <w:noProof/>
          <w:lang w:eastAsia="fr-FR"/>
        </w:rPr>
        <w:t xml:space="preserve">   </w:t>
      </w:r>
      <w:r w:rsidRPr="004F19FE">
        <w:rPr>
          <w:noProof/>
          <w:lang w:eastAsia="fr-FR"/>
        </w:rPr>
        <w:drawing>
          <wp:inline distT="0" distB="0" distL="0" distR="0" wp14:anchorId="79909993" wp14:editId="0C6AB81A">
            <wp:extent cx="297180" cy="121920"/>
            <wp:effectExtent l="0" t="0" r="7620" b="0"/>
            <wp:docPr id="1467290951"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 cy="121920"/>
                    </a:xfrm>
                    <a:prstGeom prst="rect">
                      <a:avLst/>
                    </a:prstGeom>
                    <a:noFill/>
                    <a:ln>
                      <a:noFill/>
                    </a:ln>
                  </pic:spPr>
                </pic:pic>
              </a:graphicData>
            </a:graphic>
          </wp:inline>
        </w:drawing>
      </w:r>
      <w:r>
        <w:rPr>
          <w:noProof/>
          <w:lang w:eastAsia="fr-FR"/>
        </w:rPr>
        <w:t xml:space="preserve">  </w:t>
      </w:r>
      <w:r w:rsidRPr="004F19FE">
        <w:rPr>
          <w:noProof/>
          <w:lang w:eastAsia="fr-FR"/>
        </w:rPr>
        <w:drawing>
          <wp:inline distT="0" distB="0" distL="0" distR="0" wp14:anchorId="3B608874" wp14:editId="1039E942">
            <wp:extent cx="205740" cy="190500"/>
            <wp:effectExtent l="0" t="0" r="3810" b="0"/>
            <wp:docPr id="698552518"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5740" cy="190500"/>
                    </a:xfrm>
                    <a:prstGeom prst="rect">
                      <a:avLst/>
                    </a:prstGeom>
                    <a:noFill/>
                    <a:ln>
                      <a:noFill/>
                    </a:ln>
                  </pic:spPr>
                </pic:pic>
              </a:graphicData>
            </a:graphic>
          </wp:inline>
        </w:drawing>
      </w:r>
      <w:r>
        <w:rPr>
          <w:noProof/>
          <w:lang w:eastAsia="fr-FR"/>
        </w:rPr>
        <w:t xml:space="preserve"> </w:t>
      </w:r>
      <w:r w:rsidRPr="004F19FE">
        <w:rPr>
          <w:noProof/>
          <w:lang w:eastAsia="fr-FR"/>
        </w:rPr>
        <w:drawing>
          <wp:inline distT="0" distB="0" distL="0" distR="0" wp14:anchorId="015F91DA" wp14:editId="15DC1F58">
            <wp:extent cx="419100" cy="121920"/>
            <wp:effectExtent l="0" t="0" r="0" b="0"/>
            <wp:docPr id="164578009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100" cy="121920"/>
                    </a:xfrm>
                    <a:prstGeom prst="rect">
                      <a:avLst/>
                    </a:prstGeom>
                    <a:noFill/>
                    <a:ln>
                      <a:noFill/>
                    </a:ln>
                  </pic:spPr>
                </pic:pic>
              </a:graphicData>
            </a:graphic>
          </wp:inline>
        </w:drawing>
      </w:r>
    </w:p>
    <w:p w14:paraId="49377D1F" w14:textId="6C8EFB92" w:rsidR="00B20D57" w:rsidRPr="00C9034D" w:rsidRDefault="00B20D57" w:rsidP="00B20D57">
      <w:pPr>
        <w:spacing w:after="0"/>
        <w:rPr>
          <w:noProof/>
          <w:lang w:eastAsia="fr-FR"/>
        </w:rPr>
      </w:pPr>
    </w:p>
    <w:p w14:paraId="70C7E507" w14:textId="77777777" w:rsidR="00B20D57" w:rsidRPr="00D0689C" w:rsidRDefault="00B20D57" w:rsidP="00B20D57">
      <w:pPr>
        <w:pStyle w:val="Titre1"/>
        <w:numPr>
          <w:ilvl w:val="0"/>
          <w:numId w:val="0"/>
        </w:numPr>
        <w:spacing w:before="120"/>
      </w:pPr>
      <w:r w:rsidRPr="00D0689C">
        <w:t>que faire lorsqu</w:t>
      </w:r>
      <w:r>
        <w:t>e mon client</w:t>
      </w:r>
      <w:r w:rsidRPr="00D0689C">
        <w:t xml:space="preserve"> rencontre un PROBLEME technique sur isacompta collaboratif ?</w:t>
      </w:r>
    </w:p>
    <w:p w14:paraId="3FAA246B" w14:textId="77777777" w:rsidR="00B20D57" w:rsidRDefault="00B20D57" w:rsidP="00B20D57">
      <w:pPr>
        <w:rPr>
          <w:lang w:bidi="th-TH"/>
        </w:rPr>
      </w:pPr>
      <w:r>
        <w:rPr>
          <w:lang w:bidi="th-TH"/>
        </w:rPr>
        <w:t xml:space="preserve">- Effectuez le </w:t>
      </w:r>
      <w:r w:rsidRPr="0061382C">
        <w:rPr>
          <w:b/>
          <w:bCs/>
          <w:lang w:bidi="th-TH"/>
        </w:rPr>
        <w:t>support niveau 1</w:t>
      </w:r>
      <w:r>
        <w:rPr>
          <w:lang w:bidi="th-TH"/>
        </w:rPr>
        <w:t>, pour cela aidez-vous des annexes 1 et 2.</w:t>
      </w:r>
    </w:p>
    <w:p w14:paraId="7D4405D8" w14:textId="77777777" w:rsidR="00B20D57" w:rsidRPr="00AD7813" w:rsidRDefault="00B20D57" w:rsidP="00B20D57">
      <w:pPr>
        <w:rPr>
          <w:lang w:bidi="th-TH"/>
        </w:rPr>
      </w:pPr>
      <w:r>
        <w:rPr>
          <w:lang w:bidi="th-TH"/>
        </w:rPr>
        <w:t>- Si vous ne parvenez pas à solutionner, avant de contacter votre support AGIRIS, récupérez les informations indiquées dans l’annexe 3.</w:t>
      </w:r>
    </w:p>
    <w:p w14:paraId="35A11BAB" w14:textId="77777777" w:rsidR="00B20D57" w:rsidRDefault="00B20D57" w:rsidP="00B20D57">
      <w:pPr>
        <w:rPr>
          <w:lang w:eastAsia="fr-FR"/>
        </w:rPr>
      </w:pPr>
    </w:p>
    <w:p w14:paraId="00AF2DB1" w14:textId="77777777" w:rsidR="00B20D57" w:rsidRPr="0020552F" w:rsidRDefault="00B20D57" w:rsidP="00B20D57">
      <w:pPr>
        <w:pStyle w:val="Titre1"/>
        <w:numPr>
          <w:ilvl w:val="0"/>
          <w:numId w:val="0"/>
        </w:numPr>
        <w:spacing w:before="120"/>
        <w:jc w:val="both"/>
      </w:pPr>
      <w:r w:rsidRPr="0020552F">
        <w:t>visualisez en temps reel l’etat des services ISACOMPTA COLLABORATIF</w:t>
      </w:r>
    </w:p>
    <w:p w14:paraId="5B78861D" w14:textId="77777777" w:rsidR="00B20D57" w:rsidRPr="0020552F" w:rsidRDefault="00B20D57" w:rsidP="00B20D57">
      <w:pPr>
        <w:rPr>
          <w:lang w:eastAsia="fr-FR"/>
        </w:rPr>
      </w:pPr>
      <w:r w:rsidRPr="0020552F">
        <w:rPr>
          <w:lang w:eastAsia="fr-FR"/>
        </w:rPr>
        <w:t>L’état des services de la GAMME CONNECT est disponible</w:t>
      </w:r>
      <w:r>
        <w:rPr>
          <w:lang w:eastAsia="fr-FR"/>
        </w:rPr>
        <w:t xml:space="preserve">, </w:t>
      </w:r>
      <w:r w:rsidRPr="0020552F">
        <w:rPr>
          <w:b/>
          <w:bCs/>
          <w:lang w:eastAsia="fr-FR"/>
        </w:rPr>
        <w:t>en temps réel</w:t>
      </w:r>
      <w:r>
        <w:rPr>
          <w:lang w:eastAsia="fr-FR"/>
        </w:rPr>
        <w:t>,</w:t>
      </w:r>
      <w:r w:rsidRPr="0020552F">
        <w:rPr>
          <w:lang w:eastAsia="fr-FR"/>
        </w:rPr>
        <w:t xml:space="preserve"> en cliquant </w:t>
      </w:r>
      <w:r w:rsidRPr="0020552F">
        <w:rPr>
          <w:lang w:eastAsia="fr-FR"/>
        </w:rPr>
        <w:fldChar w:fldCharType="begin"/>
      </w:r>
      <w:r w:rsidRPr="0020552F">
        <w:rPr>
          <w:lang w:eastAsia="fr-FR"/>
        </w:rPr>
        <w:instrText>HYPERLINK "http://tclient.isagri.fr/documentations/isacompta/cockpit.htm"</w:instrText>
      </w:r>
      <w:r w:rsidRPr="0020552F">
        <w:rPr>
          <w:lang w:eastAsia="fr-FR"/>
        </w:rPr>
      </w:r>
      <w:r w:rsidRPr="0020552F">
        <w:rPr>
          <w:lang w:eastAsia="fr-FR"/>
        </w:rPr>
        <w:fldChar w:fldCharType="separate"/>
      </w:r>
      <w:r w:rsidRPr="0020552F">
        <w:rPr>
          <w:rStyle w:val="Lienhypertexte"/>
          <w:lang w:eastAsia="fr-FR"/>
        </w:rPr>
        <w:t>ici</w:t>
      </w:r>
      <w:r w:rsidRPr="0020552F">
        <w:rPr>
          <w:lang w:eastAsia="fr-FR"/>
        </w:rPr>
        <w:fldChar w:fldCharType="end"/>
      </w:r>
      <w:r w:rsidRPr="0020552F">
        <w:rPr>
          <w:lang w:eastAsia="fr-FR"/>
        </w:rPr>
        <w:t xml:space="preserve">. </w:t>
      </w:r>
    </w:p>
    <w:p w14:paraId="39BDE3D3" w14:textId="5343D00F" w:rsidR="00B20D57" w:rsidRDefault="00B20D57" w:rsidP="00B20D57">
      <w:pPr>
        <w:jc w:val="center"/>
        <w:rPr>
          <w:noProof/>
          <w:highlight w:val="yellow"/>
          <w:lang w:eastAsia="fr-FR"/>
        </w:rPr>
      </w:pPr>
      <w:r w:rsidRPr="00B20D57">
        <w:rPr>
          <w:noProof/>
          <w:lang w:eastAsia="fr-FR"/>
        </w:rPr>
        <w:drawing>
          <wp:inline distT="0" distB="0" distL="0" distR="0" wp14:anchorId="556A0AD5" wp14:editId="34F91913">
            <wp:extent cx="5240225" cy="1470660"/>
            <wp:effectExtent l="0" t="0" r="0" b="0"/>
            <wp:docPr id="1992876928" name="Image 1" descr="Une image contenant texte,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76928" name="Image 1" descr="Une image contenant texte, capture d’écran, conception&#10;&#10;Le contenu généré par l’IA peut être incorrect."/>
                    <pic:cNvPicPr/>
                  </pic:nvPicPr>
                  <pic:blipFill>
                    <a:blip r:embed="rId19"/>
                    <a:stretch>
                      <a:fillRect/>
                    </a:stretch>
                  </pic:blipFill>
                  <pic:spPr>
                    <a:xfrm>
                      <a:off x="0" y="0"/>
                      <a:ext cx="5245192" cy="1472054"/>
                    </a:xfrm>
                    <a:prstGeom prst="rect">
                      <a:avLst/>
                    </a:prstGeom>
                  </pic:spPr>
                </pic:pic>
              </a:graphicData>
            </a:graphic>
          </wp:inline>
        </w:drawing>
      </w:r>
    </w:p>
    <w:p w14:paraId="44D9DA10" w14:textId="60753E84" w:rsidR="00B20D57" w:rsidRDefault="00B20D57" w:rsidP="00B20D57">
      <w:pPr>
        <w:jc w:val="center"/>
        <w:rPr>
          <w:noProof/>
          <w:highlight w:val="yellow"/>
          <w:lang w:eastAsia="fr-FR"/>
        </w:rPr>
      </w:pPr>
      <w:r w:rsidRPr="006B3728">
        <w:rPr>
          <w:noProof/>
          <w:highlight w:val="yellow"/>
          <w:lang w:eastAsia="fr-FR"/>
        </w:rPr>
        <w:drawing>
          <wp:inline distT="0" distB="0" distL="0" distR="0" wp14:anchorId="06B1826A" wp14:editId="4B80164D">
            <wp:extent cx="4610100" cy="1043940"/>
            <wp:effectExtent l="0" t="0" r="0" b="3810"/>
            <wp:docPr id="1009797527" name="Image 14" descr="Une image contenant text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797527" name="Image 14" descr="Une image contenant texte, capture d’écran&#10;&#10;Le contenu généré par l’IA peut être incorrect."/>
                    <pic:cNvPicPr>
                      <a:picLocks noChangeAspect="1" noChangeArrowheads="1"/>
                    </pic:cNvPicPr>
                  </pic:nvPicPr>
                  <pic:blipFill>
                    <a:blip r:embed="rId20">
                      <a:extLst>
                        <a:ext uri="{28A0092B-C50C-407E-A947-70E740481C1C}">
                          <a14:useLocalDpi xmlns:a14="http://schemas.microsoft.com/office/drawing/2010/main" val="0"/>
                        </a:ext>
                      </a:extLst>
                    </a:blip>
                    <a:srcRect t="78149"/>
                    <a:stretch>
                      <a:fillRect/>
                    </a:stretch>
                  </pic:blipFill>
                  <pic:spPr bwMode="auto">
                    <a:xfrm>
                      <a:off x="0" y="0"/>
                      <a:ext cx="4610100" cy="1043940"/>
                    </a:xfrm>
                    <a:prstGeom prst="rect">
                      <a:avLst/>
                    </a:prstGeom>
                    <a:noFill/>
                    <a:ln>
                      <a:noFill/>
                    </a:ln>
                  </pic:spPr>
                </pic:pic>
              </a:graphicData>
            </a:graphic>
          </wp:inline>
        </w:drawing>
      </w:r>
    </w:p>
    <w:p w14:paraId="748F6B6E" w14:textId="77777777" w:rsidR="00B20D57" w:rsidRPr="0020552F" w:rsidRDefault="00B20D57" w:rsidP="00B20D57">
      <w:pPr>
        <w:rPr>
          <w:noProof/>
          <w:lang w:eastAsia="fr-FR"/>
        </w:rPr>
      </w:pPr>
    </w:p>
    <w:p w14:paraId="3D195013" w14:textId="77777777" w:rsidR="00B20D57" w:rsidRPr="0020552F" w:rsidRDefault="00B20D57" w:rsidP="00B20D57">
      <w:pPr>
        <w:rPr>
          <w:lang w:eastAsia="fr-FR"/>
        </w:rPr>
      </w:pPr>
      <w:r w:rsidRPr="0020552F">
        <w:rPr>
          <w:lang w:eastAsia="fr-FR"/>
        </w:rPr>
        <w:t>En cas d’anomalie, vous pouvez suivre l’évolution de la situation et communiquer auprès de vos clients.</w:t>
      </w:r>
    </w:p>
    <w:p w14:paraId="0F21BF26" w14:textId="77777777" w:rsidR="00B20D57" w:rsidRDefault="00B20D57" w:rsidP="00B20D57">
      <w:pPr>
        <w:rPr>
          <w:lang w:eastAsia="fr-FR"/>
        </w:rPr>
      </w:pPr>
      <w:r w:rsidRPr="0020552F">
        <w:rPr>
          <w:lang w:eastAsia="fr-FR"/>
        </w:rPr>
        <w:t xml:space="preserve">L’état des services est également disponible dans la roue d’administration d’ISACOMPTA CONNECT (Ruban </w:t>
      </w:r>
      <w:r w:rsidRPr="0020552F">
        <w:rPr>
          <w:b/>
          <w:bCs/>
          <w:lang w:eastAsia="fr-FR"/>
        </w:rPr>
        <w:t>Administration</w:t>
      </w:r>
      <w:r w:rsidRPr="0020552F">
        <w:rPr>
          <w:lang w:eastAsia="fr-FR"/>
        </w:rPr>
        <w:t xml:space="preserve"> menu </w:t>
      </w:r>
      <w:r w:rsidRPr="0020552F">
        <w:rPr>
          <w:b/>
          <w:bCs/>
          <w:i/>
          <w:iCs/>
          <w:lang w:eastAsia="fr-FR"/>
        </w:rPr>
        <w:t>Questions / Réponses</w:t>
      </w:r>
      <w:r w:rsidRPr="0020552F">
        <w:rPr>
          <w:lang w:eastAsia="fr-FR"/>
        </w:rPr>
        <w:t>).</w:t>
      </w:r>
    </w:p>
    <w:p w14:paraId="1CAECAE8" w14:textId="77777777" w:rsidR="00B20D57" w:rsidRDefault="00B20D57" w:rsidP="00B20D57">
      <w:pPr>
        <w:rPr>
          <w:lang w:eastAsia="fr-FR"/>
        </w:rPr>
      </w:pPr>
    </w:p>
    <w:p w14:paraId="78AADF4C" w14:textId="77777777" w:rsidR="00B20D57" w:rsidRPr="00AD22A5" w:rsidRDefault="00B20D57" w:rsidP="00B20D57">
      <w:pPr>
        <w:pStyle w:val="Titre1"/>
        <w:numPr>
          <w:ilvl w:val="0"/>
          <w:numId w:val="0"/>
        </w:numPr>
        <w:spacing w:before="120"/>
        <w:jc w:val="both"/>
      </w:pPr>
      <w:r w:rsidRPr="00AD22A5">
        <w:t>Comment communiquer à mes clients utilisant ISACOMPTA COLLABORATIF ?</w:t>
      </w:r>
    </w:p>
    <w:p w14:paraId="4E456F94" w14:textId="77777777" w:rsidR="00B20D57" w:rsidRPr="00AD22A5" w:rsidRDefault="00B20D57" w:rsidP="00B20D57">
      <w:pPr>
        <w:rPr>
          <w:lang w:eastAsia="fr-FR"/>
        </w:rPr>
      </w:pPr>
      <w:r w:rsidRPr="00AD22A5">
        <w:rPr>
          <w:lang w:eastAsia="fr-FR"/>
        </w:rPr>
        <w:t>Vous pouvez exporter la liste des utilisateurs d’ISACOMPTA COLLABORATIF avec leurs adresses mails afin de faire partir une communication ciblée.</w:t>
      </w:r>
    </w:p>
    <w:p w14:paraId="58D65C1A" w14:textId="77777777" w:rsidR="00B20D57" w:rsidRPr="00AD22A5" w:rsidRDefault="00B20D57" w:rsidP="00B20D57">
      <w:pPr>
        <w:rPr>
          <w:lang w:eastAsia="fr-FR"/>
        </w:rPr>
      </w:pPr>
      <w:r w:rsidRPr="00AD22A5">
        <w:rPr>
          <w:lang w:eastAsia="fr-FR"/>
        </w:rPr>
        <w:t xml:space="preserve">Pour cela dans ISAGI CONNECT, lancez le menu </w:t>
      </w:r>
      <w:r w:rsidRPr="00AD22A5">
        <w:rPr>
          <w:b/>
          <w:bCs/>
          <w:i/>
          <w:iCs/>
          <w:lang w:eastAsia="fr-FR"/>
        </w:rPr>
        <w:t xml:space="preserve">Liste des états </w:t>
      </w:r>
      <w:r w:rsidRPr="00AD22A5">
        <w:rPr>
          <w:lang w:eastAsia="fr-FR"/>
        </w:rPr>
        <w:t xml:space="preserve">du ruban </w:t>
      </w:r>
      <w:r w:rsidRPr="00AD22A5">
        <w:rPr>
          <w:b/>
          <w:bCs/>
          <w:lang w:eastAsia="fr-FR"/>
        </w:rPr>
        <w:t>Conception</w:t>
      </w:r>
      <w:r w:rsidRPr="00AD22A5">
        <w:rPr>
          <w:lang w:eastAsia="fr-FR"/>
        </w:rPr>
        <w:t xml:space="preserve"> et recherchez l’état ‘940 – Export des utilisateurs collaboratifs’ puis cliquez sur</w:t>
      </w:r>
      <w:r w:rsidRPr="00AD22A5">
        <w:rPr>
          <w:b/>
          <w:bCs/>
          <w:i/>
          <w:iCs/>
          <w:lang w:eastAsia="fr-FR"/>
        </w:rPr>
        <w:t xml:space="preserve"> Exporter </w:t>
      </w:r>
      <w:r w:rsidRPr="00AD22A5">
        <w:rPr>
          <w:lang w:eastAsia="fr-FR"/>
        </w:rPr>
        <w:t>:</w:t>
      </w:r>
    </w:p>
    <w:p w14:paraId="32983B65" w14:textId="77777777" w:rsidR="00B20D57" w:rsidRDefault="00B20D57" w:rsidP="00B20D57">
      <w:pPr>
        <w:jc w:val="center"/>
      </w:pPr>
      <w:r w:rsidRPr="0043483A">
        <w:lastRenderedPageBreak/>
        <w:fldChar w:fldCharType="begin"/>
      </w:r>
      <w:r w:rsidRPr="0043483A">
        <w:instrText xml:space="preserve"> INCLUDEPICTURE  "cid:image001.png@01D98E74.CD5A0680" \* MERGEFORMATINET </w:instrText>
      </w:r>
      <w:r w:rsidRPr="0043483A">
        <w:fldChar w:fldCharType="separate"/>
      </w:r>
      <w:r w:rsidRPr="0043483A">
        <w:pict w14:anchorId="62E4C1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i1035" type="#_x0000_t75" style="width:502.2pt;height:270pt">
            <v:imagedata r:id="rId21" r:href="rId22"/>
          </v:shape>
        </w:pict>
      </w:r>
      <w:r w:rsidRPr="0043483A">
        <w:fldChar w:fldCharType="end"/>
      </w:r>
    </w:p>
    <w:p w14:paraId="152B6564" w14:textId="77777777" w:rsidR="00B20D57" w:rsidRPr="009D0E7E" w:rsidRDefault="00B20D57" w:rsidP="00B20D57">
      <w:pPr>
        <w:rPr>
          <w:lang w:eastAsia="fr-FR"/>
        </w:rPr>
      </w:pPr>
    </w:p>
    <w:p w14:paraId="3CDD5CAF" w14:textId="77777777" w:rsidR="00B20D57" w:rsidRPr="00D0689C" w:rsidRDefault="00B20D57" w:rsidP="00B20D57">
      <w:pPr>
        <w:pStyle w:val="Titre1"/>
        <w:numPr>
          <w:ilvl w:val="0"/>
          <w:numId w:val="0"/>
        </w:numPr>
      </w:pPr>
      <w:r w:rsidRPr="00D0689C">
        <w:t>quel outil utilise</w:t>
      </w:r>
      <w:r>
        <w:t>r</w:t>
      </w:r>
      <w:r w:rsidRPr="00D0689C">
        <w:t xml:space="preserve"> pour effectuer une prise en main</w:t>
      </w:r>
      <w:r>
        <w:t xml:space="preserve"> chez votre client</w:t>
      </w:r>
      <w:r w:rsidRPr="00D0689C">
        <w:t> ?</w:t>
      </w:r>
    </w:p>
    <w:p w14:paraId="133977A0" w14:textId="77777777" w:rsidR="00B20D57" w:rsidRDefault="00B20D57" w:rsidP="00B20D57">
      <w:pPr>
        <w:rPr>
          <w:rFonts w:cs="Cordia New"/>
          <w:szCs w:val="28"/>
          <w:lang w:bidi="th-TH"/>
        </w:rPr>
      </w:pPr>
      <w:r>
        <w:rPr>
          <w:rFonts w:cs="Cordia New"/>
          <w:szCs w:val="28"/>
          <w:lang w:bidi="th-TH"/>
        </w:rPr>
        <w:t>No</w:t>
      </w:r>
      <w:r w:rsidRPr="00592595">
        <w:rPr>
          <w:rFonts w:cs="Cordia New"/>
          <w:szCs w:val="28"/>
          <w:lang w:bidi="th-TH"/>
        </w:rPr>
        <w:t xml:space="preserve">us utilisons l’outil TeamViewer. </w:t>
      </w:r>
      <w:r>
        <w:rPr>
          <w:rFonts w:cs="Cordia New"/>
          <w:szCs w:val="28"/>
          <w:lang w:bidi="th-TH"/>
        </w:rPr>
        <w:t xml:space="preserve">Dans l’Interface Windows, l’accès à TeamViewer se fait dans le </w:t>
      </w:r>
      <w:r w:rsidRPr="00592595">
        <w:rPr>
          <w:rFonts w:cs="Cordia New"/>
          <w:szCs w:val="28"/>
          <w:lang w:bidi="th-TH"/>
        </w:rPr>
        <w:t xml:space="preserve">ruban </w:t>
      </w:r>
      <w:r w:rsidRPr="00592595">
        <w:rPr>
          <w:rFonts w:cs="Cordia New"/>
          <w:b/>
          <w:bCs/>
          <w:szCs w:val="28"/>
          <w:lang w:bidi="th-TH"/>
        </w:rPr>
        <w:t>Aide</w:t>
      </w:r>
      <w:r w:rsidRPr="00592595">
        <w:rPr>
          <w:rFonts w:cs="Cordia New"/>
          <w:szCs w:val="28"/>
          <w:lang w:bidi="th-TH"/>
        </w:rPr>
        <w:t xml:space="preserve"> menu </w:t>
      </w:r>
      <w:r w:rsidRPr="00592595">
        <w:rPr>
          <w:rFonts w:cs="Cordia New"/>
          <w:b/>
          <w:bCs/>
          <w:i/>
          <w:iCs/>
          <w:szCs w:val="28"/>
          <w:lang w:bidi="th-TH"/>
        </w:rPr>
        <w:t>Assistance à distance</w:t>
      </w:r>
      <w:r>
        <w:rPr>
          <w:rFonts w:cs="Cordia New"/>
          <w:b/>
          <w:bCs/>
          <w:i/>
          <w:iCs/>
          <w:szCs w:val="28"/>
          <w:lang w:bidi="th-TH"/>
        </w:rPr>
        <w:t xml:space="preserve"> / TeamViewer</w:t>
      </w:r>
      <w:r w:rsidRPr="00592595">
        <w:rPr>
          <w:rFonts w:cs="Cordia New"/>
          <w:szCs w:val="28"/>
          <w:lang w:bidi="th-TH"/>
        </w:rPr>
        <w:t>.</w:t>
      </w:r>
      <w:r>
        <w:rPr>
          <w:rFonts w:cs="Cordia New"/>
          <w:szCs w:val="28"/>
          <w:lang w:bidi="th-TH"/>
        </w:rPr>
        <w:t xml:space="preserve"> Sinon, </w:t>
      </w:r>
      <w:hyperlink r:id="rId23" w:history="1">
        <w:r>
          <w:rPr>
            <w:rStyle w:val="Lienhypertexte"/>
            <w:rFonts w:cs="Cordia New"/>
            <w:szCs w:val="28"/>
            <w:lang w:bidi="th-TH"/>
          </w:rPr>
          <w:t>cliquez ici</w:t>
        </w:r>
      </w:hyperlink>
      <w:r>
        <w:rPr>
          <w:rFonts w:cs="Cordia New"/>
          <w:szCs w:val="28"/>
          <w:lang w:bidi="th-TH"/>
        </w:rPr>
        <w:t xml:space="preserve">. </w:t>
      </w:r>
    </w:p>
    <w:p w14:paraId="1EAEE4A2" w14:textId="77777777" w:rsidR="00B20D57" w:rsidRPr="002B29E2" w:rsidRDefault="00B20D57" w:rsidP="00B20D57">
      <w:pPr>
        <w:rPr>
          <w:lang w:bidi="th-TH"/>
        </w:rPr>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6"/>
        <w:gridCol w:w="9846"/>
      </w:tblGrid>
      <w:tr w:rsidR="00B20D57" w:rsidRPr="0061382C" w14:paraId="55717BDC" w14:textId="77777777" w:rsidTr="0069562E">
        <w:tc>
          <w:tcPr>
            <w:tcW w:w="786" w:type="dxa"/>
            <w:tcBorders>
              <w:top w:val="nil"/>
              <w:left w:val="nil"/>
              <w:bottom w:val="nil"/>
              <w:right w:val="nil"/>
            </w:tcBorders>
            <w:vAlign w:val="center"/>
            <w:hideMark/>
          </w:tcPr>
          <w:bookmarkEnd w:id="0"/>
          <w:p w14:paraId="3685D479" w14:textId="0971889B" w:rsidR="00B20D57" w:rsidRPr="0061382C" w:rsidRDefault="00B20D57" w:rsidP="0069562E">
            <w:pPr>
              <w:spacing w:after="60"/>
              <w:ind w:left="57" w:right="57"/>
              <w:jc w:val="center"/>
              <w:rPr>
                <w:rFonts w:cs="Tahoma"/>
                <w:b/>
                <w:lang w:eastAsia="fr-FR"/>
              </w:rPr>
            </w:pPr>
            <w:r w:rsidRPr="0061382C">
              <w:rPr>
                <w:b/>
                <w:noProof/>
              </w:rPr>
              <w:drawing>
                <wp:inline distT="0" distB="0" distL="0" distR="0" wp14:anchorId="7CEF6087" wp14:editId="0BE4620A">
                  <wp:extent cx="289560" cy="281940"/>
                  <wp:effectExtent l="0" t="0" r="0" b="3810"/>
                  <wp:docPr id="945203363" name="Image 13" descr="Une image contenant noir, obscurit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03363" name="Image 13" descr="Une image contenant noir, obscurité&#10;&#10;Le contenu généré par l’IA peut êtr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9560" cy="281940"/>
                          </a:xfrm>
                          <a:prstGeom prst="rect">
                            <a:avLst/>
                          </a:prstGeom>
                          <a:noFill/>
                          <a:ln>
                            <a:noFill/>
                          </a:ln>
                        </pic:spPr>
                      </pic:pic>
                    </a:graphicData>
                  </a:graphic>
                </wp:inline>
              </w:drawing>
            </w:r>
          </w:p>
        </w:tc>
        <w:tc>
          <w:tcPr>
            <w:tcW w:w="9846" w:type="dxa"/>
            <w:tcBorders>
              <w:top w:val="single" w:sz="4" w:space="0" w:color="auto"/>
              <w:left w:val="nil"/>
              <w:bottom w:val="single" w:sz="4" w:space="0" w:color="auto"/>
              <w:right w:val="single" w:sz="4" w:space="0" w:color="auto"/>
            </w:tcBorders>
            <w:vAlign w:val="center"/>
            <w:hideMark/>
          </w:tcPr>
          <w:p w14:paraId="4734F395" w14:textId="77777777" w:rsidR="00B20D57" w:rsidRPr="0061382C" w:rsidRDefault="00B20D57" w:rsidP="0069562E">
            <w:pPr>
              <w:spacing w:after="60"/>
              <w:ind w:left="57" w:right="57"/>
              <w:rPr>
                <w:rFonts w:cs="Tahoma"/>
                <w:b/>
              </w:rPr>
            </w:pPr>
            <w:r w:rsidRPr="0061382C">
              <w:rPr>
                <w:b/>
                <w:color w:val="000000"/>
              </w:rPr>
              <w:t>En cas de sollicitation du support AGIRIS, le conseiller peut selon le besoin prendre la main directement chez un utilisateur via les codes que vous lui fournirez.</w:t>
            </w:r>
          </w:p>
        </w:tc>
      </w:tr>
    </w:tbl>
    <w:p w14:paraId="7DA993DD" w14:textId="77777777" w:rsidR="00B20D57" w:rsidRDefault="00B20D57" w:rsidP="00B20D57">
      <w:pPr>
        <w:rPr>
          <w:lang w:eastAsia="fr-FR"/>
        </w:rPr>
      </w:pPr>
    </w:p>
    <w:p w14:paraId="6D9A8988" w14:textId="77777777" w:rsidR="00B20D57" w:rsidRDefault="00B20D57" w:rsidP="00B20D57">
      <w:pPr>
        <w:rPr>
          <w:lang w:eastAsia="fr-FR"/>
        </w:rPr>
      </w:pPr>
      <w:r>
        <w:rPr>
          <w:lang w:eastAsia="fr-FR"/>
        </w:rPr>
        <w:br w:type="page"/>
      </w:r>
    </w:p>
    <w:p w14:paraId="5C9B172C" w14:textId="77777777" w:rsidR="00B20D57" w:rsidRDefault="00B20D57" w:rsidP="00B20D57">
      <w:pPr>
        <w:pStyle w:val="Titre1"/>
        <w:numPr>
          <w:ilvl w:val="0"/>
          <w:numId w:val="0"/>
        </w:numPr>
      </w:pPr>
      <w:r>
        <w:lastRenderedPageBreak/>
        <w:t>Annexes</w:t>
      </w:r>
    </w:p>
    <w:p w14:paraId="44D4DB0F" w14:textId="77777777" w:rsidR="00B20D57" w:rsidRPr="00740CFB" w:rsidRDefault="00B20D57" w:rsidP="00B20D57">
      <w:pPr>
        <w:pStyle w:val="Titre2"/>
        <w:numPr>
          <w:ilvl w:val="0"/>
          <w:numId w:val="0"/>
        </w:numPr>
        <w:ind w:left="567" w:hanging="567"/>
      </w:pPr>
      <w:r>
        <w:t xml:space="preserve">&gt;&gt; </w:t>
      </w:r>
      <w:r w:rsidRPr="00740CFB">
        <w:t>Annexe 1 : Les problématiques connues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86"/>
        <w:gridCol w:w="5778"/>
      </w:tblGrid>
      <w:tr w:rsidR="00B20D57" w:rsidRPr="0061382C" w14:paraId="16E69A40" w14:textId="77777777" w:rsidTr="0069562E">
        <w:tc>
          <w:tcPr>
            <w:tcW w:w="4786" w:type="dxa"/>
            <w:shd w:val="pct12" w:color="auto" w:fill="auto"/>
            <w:vAlign w:val="center"/>
          </w:tcPr>
          <w:p w14:paraId="34E4B3C1" w14:textId="77777777" w:rsidR="00B20D57" w:rsidRPr="0061382C" w:rsidRDefault="00B20D57" w:rsidP="0069562E">
            <w:pPr>
              <w:jc w:val="center"/>
              <w:rPr>
                <w:b/>
                <w:bCs/>
                <w:lang w:eastAsia="fr-FR"/>
              </w:rPr>
            </w:pPr>
            <w:r w:rsidRPr="0061382C">
              <w:rPr>
                <w:b/>
                <w:bCs/>
                <w:lang w:eastAsia="fr-FR"/>
              </w:rPr>
              <w:t>Problématiques connues</w:t>
            </w:r>
          </w:p>
        </w:tc>
        <w:tc>
          <w:tcPr>
            <w:tcW w:w="5778" w:type="dxa"/>
            <w:shd w:val="pct12" w:color="auto" w:fill="auto"/>
            <w:vAlign w:val="center"/>
          </w:tcPr>
          <w:p w14:paraId="44D0BCC5" w14:textId="77777777" w:rsidR="00B20D57" w:rsidRPr="0061382C" w:rsidRDefault="00B20D57" w:rsidP="0069562E">
            <w:pPr>
              <w:jc w:val="center"/>
              <w:rPr>
                <w:b/>
                <w:bCs/>
                <w:lang w:eastAsia="fr-FR"/>
              </w:rPr>
            </w:pPr>
            <w:r w:rsidRPr="0061382C">
              <w:rPr>
                <w:b/>
                <w:bCs/>
                <w:lang w:eastAsia="fr-FR"/>
              </w:rPr>
              <w:t>Résolution</w:t>
            </w:r>
          </w:p>
        </w:tc>
      </w:tr>
      <w:tr w:rsidR="00B20D57" w:rsidRPr="0061382C" w14:paraId="14BC6F1B" w14:textId="77777777" w:rsidTr="0069562E">
        <w:tc>
          <w:tcPr>
            <w:tcW w:w="4786" w:type="dxa"/>
            <w:shd w:val="clear" w:color="auto" w:fill="auto"/>
            <w:vAlign w:val="center"/>
          </w:tcPr>
          <w:p w14:paraId="27B84412" w14:textId="3EA009D8" w:rsidR="00B20D57" w:rsidRPr="004720FC" w:rsidRDefault="00B20D57" w:rsidP="0069562E">
            <w:pPr>
              <w:spacing w:before="120"/>
              <w:jc w:val="center"/>
              <w:rPr>
                <w:lang w:eastAsia="fr-FR"/>
              </w:rPr>
            </w:pPr>
            <w:r w:rsidRPr="004720FC">
              <w:rPr>
                <w:noProof/>
                <w:lang w:eastAsia="fr-FR"/>
              </w:rPr>
              <w:drawing>
                <wp:inline distT="0" distB="0" distL="0" distR="0" wp14:anchorId="0657224B" wp14:editId="5391D9D8">
                  <wp:extent cx="2095500" cy="822960"/>
                  <wp:effectExtent l="0" t="0" r="0" b="0"/>
                  <wp:docPr id="522063230" name="Image 12" descr="Une image contenant texte, logiciel, Page web,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063230" name="Image 12" descr="Une image contenant texte, logiciel, Page web, Police&#10;&#10;Le contenu généré par l’IA peut être incorre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5500" cy="822960"/>
                          </a:xfrm>
                          <a:prstGeom prst="rect">
                            <a:avLst/>
                          </a:prstGeom>
                          <a:noFill/>
                          <a:ln>
                            <a:noFill/>
                          </a:ln>
                        </pic:spPr>
                      </pic:pic>
                    </a:graphicData>
                  </a:graphic>
                </wp:inline>
              </w:drawing>
            </w:r>
          </w:p>
        </w:tc>
        <w:tc>
          <w:tcPr>
            <w:tcW w:w="5778" w:type="dxa"/>
            <w:shd w:val="clear" w:color="auto" w:fill="auto"/>
            <w:vAlign w:val="center"/>
          </w:tcPr>
          <w:p w14:paraId="63183091" w14:textId="77777777" w:rsidR="00B20D57" w:rsidRPr="004720FC" w:rsidRDefault="00B20D57" w:rsidP="0069562E">
            <w:pPr>
              <w:rPr>
                <w:lang w:eastAsia="fr-FR"/>
              </w:rPr>
            </w:pPr>
            <w:r w:rsidRPr="004720FC">
              <w:rPr>
                <w:lang w:eastAsia="fr-FR"/>
              </w:rPr>
              <w:t>Ce message intervient lorsqu’une brique du logiciel ISACOMPTA Interface Windows n’a pas été correctement déployée (peut-être dû à l’antivirus).</w:t>
            </w:r>
          </w:p>
          <w:p w14:paraId="320C1633" w14:textId="77777777" w:rsidR="00B20D57" w:rsidRPr="0061382C" w:rsidRDefault="00B20D57" w:rsidP="0069562E">
            <w:pPr>
              <w:rPr>
                <w:lang w:eastAsia="fr-FR"/>
              </w:rPr>
            </w:pPr>
            <w:r w:rsidRPr="004720FC">
              <w:rPr>
                <w:lang w:eastAsia="fr-FR"/>
              </w:rPr>
              <w:t xml:space="preserve">Il faut réinstaller l’application IS-US. Le setup est disponible dans le Kit Tâches en </w:t>
            </w:r>
            <w:hyperlink r:id="rId26" w:history="1">
              <w:r w:rsidRPr="004720FC">
                <w:rPr>
                  <w:rStyle w:val="Lienhypertexte"/>
                  <w:lang w:eastAsia="fr-FR"/>
                </w:rPr>
                <w:t>cliqu</w:t>
              </w:r>
              <w:r w:rsidRPr="004720FC">
                <w:rPr>
                  <w:rStyle w:val="Lienhypertexte"/>
                  <w:lang w:eastAsia="fr-FR"/>
                </w:rPr>
                <w:t>a</w:t>
              </w:r>
              <w:r w:rsidRPr="004720FC">
                <w:rPr>
                  <w:rStyle w:val="Lienhypertexte"/>
                  <w:lang w:eastAsia="fr-FR"/>
                </w:rPr>
                <w:t>nt ici</w:t>
              </w:r>
            </w:hyperlink>
            <w:r w:rsidRPr="004720FC">
              <w:rPr>
                <w:lang w:eastAsia="fr-FR"/>
              </w:rPr>
              <w:t xml:space="preserve">  (AGIRIS_Automates / Outils / UpdaterServiceSetup.exe).</w:t>
            </w:r>
          </w:p>
        </w:tc>
      </w:tr>
      <w:tr w:rsidR="00B20D57" w:rsidRPr="0061382C" w14:paraId="42C4B216" w14:textId="77777777" w:rsidTr="0069562E">
        <w:tc>
          <w:tcPr>
            <w:tcW w:w="4786" w:type="dxa"/>
            <w:shd w:val="clear" w:color="auto" w:fill="auto"/>
            <w:vAlign w:val="center"/>
          </w:tcPr>
          <w:p w14:paraId="1BFF2AB7" w14:textId="3E42BA24" w:rsidR="00B20D57" w:rsidRPr="004720FC" w:rsidRDefault="00B20D57" w:rsidP="0069562E">
            <w:pPr>
              <w:jc w:val="center"/>
              <w:rPr>
                <w:lang w:eastAsia="fr-FR"/>
              </w:rPr>
            </w:pPr>
            <w:r w:rsidRPr="004720FC">
              <w:rPr>
                <w:noProof/>
                <w:lang w:eastAsia="fr-FR"/>
              </w:rPr>
              <w:drawing>
                <wp:inline distT="0" distB="0" distL="0" distR="0" wp14:anchorId="57CB457A" wp14:editId="1D5F26DC">
                  <wp:extent cx="2186940" cy="777240"/>
                  <wp:effectExtent l="0" t="0" r="3810" b="3810"/>
                  <wp:docPr id="686007475" name="Image 11"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007475" name="Image 11" descr="Une image contenant texte, Police, capture d’écran&#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186940" cy="777240"/>
                          </a:xfrm>
                          <a:prstGeom prst="rect">
                            <a:avLst/>
                          </a:prstGeom>
                          <a:noFill/>
                          <a:ln>
                            <a:noFill/>
                          </a:ln>
                        </pic:spPr>
                      </pic:pic>
                    </a:graphicData>
                  </a:graphic>
                </wp:inline>
              </w:drawing>
            </w:r>
          </w:p>
        </w:tc>
        <w:tc>
          <w:tcPr>
            <w:tcW w:w="5778" w:type="dxa"/>
            <w:shd w:val="clear" w:color="auto" w:fill="auto"/>
            <w:vAlign w:val="center"/>
          </w:tcPr>
          <w:p w14:paraId="27166208" w14:textId="77777777" w:rsidR="00B20D57" w:rsidRPr="004720FC" w:rsidRDefault="00B20D57" w:rsidP="0069562E">
            <w:pPr>
              <w:rPr>
                <w:rFonts w:cs="Tahoma"/>
                <w:lang w:eastAsia="fr-FR"/>
              </w:rPr>
            </w:pPr>
            <w:r w:rsidRPr="004720FC">
              <w:rPr>
                <w:lang w:eastAsia="fr-FR"/>
              </w:rPr>
              <w:t xml:space="preserve">Vérifiez si le poste de travail est bien en Windows </w:t>
            </w:r>
            <w:r w:rsidRPr="004720FC">
              <w:rPr>
                <w:rFonts w:cs="Tahoma"/>
                <w:lang w:eastAsia="fr-FR"/>
              </w:rPr>
              <w:t>≥</w:t>
            </w:r>
            <w:r w:rsidRPr="004720FC">
              <w:rPr>
                <w:lang w:eastAsia="fr-FR"/>
              </w:rPr>
              <w:t xml:space="preserve"> 8.1. Si c’est bien le cas, il s’agit d’un poste de travail dont l’OS (système d’exploitation) est passé de Windows 7 vers Windows </w:t>
            </w:r>
            <w:r w:rsidRPr="004720FC">
              <w:rPr>
                <w:rFonts w:cs="Tahoma"/>
                <w:lang w:eastAsia="fr-FR"/>
              </w:rPr>
              <w:t>8.1, 10 ou 11.</w:t>
            </w:r>
          </w:p>
          <w:p w14:paraId="20BBA58C" w14:textId="77777777" w:rsidR="00B20D57" w:rsidRPr="004720FC" w:rsidRDefault="00B20D57" w:rsidP="0069562E">
            <w:r w:rsidRPr="004720FC">
              <w:rPr>
                <w:rFonts w:cs="Tahoma"/>
                <w:lang w:eastAsia="fr-FR"/>
              </w:rPr>
              <w:t xml:space="preserve">Il faut réinstaller ISACOMPTA Interface Windows. Le setup à installer se situe </w:t>
            </w:r>
            <w:r w:rsidRPr="004720FC">
              <w:t>dans le répertoire suivant :</w:t>
            </w:r>
          </w:p>
          <w:p w14:paraId="59CAC120" w14:textId="77777777" w:rsidR="00B20D57" w:rsidRPr="004720FC" w:rsidRDefault="00B20D57" w:rsidP="0069562E">
            <w:pPr>
              <w:jc w:val="center"/>
            </w:pPr>
            <w:r w:rsidRPr="004720FC">
              <w:rPr>
                <w:rFonts w:cs="Tahoma"/>
                <w:lang w:eastAsia="fr-FR"/>
              </w:rPr>
              <w:t>%ProgramFiles(x86)%\Isa Updater Service\data\Param.US\Deployment\Downloaded</w:t>
            </w:r>
          </w:p>
          <w:p w14:paraId="525FDD96" w14:textId="77777777" w:rsidR="00B20D57" w:rsidRPr="0061382C" w:rsidRDefault="00B20D57" w:rsidP="0069562E">
            <w:pPr>
              <w:jc w:val="left"/>
              <w:rPr>
                <w:rFonts w:cs="Tahoma"/>
                <w:lang w:eastAsia="fr-FR"/>
              </w:rPr>
            </w:pPr>
            <w:r w:rsidRPr="004720FC">
              <w:rPr>
                <w:rFonts w:cs="Tahoma"/>
                <w:lang w:eastAsia="fr-FR"/>
              </w:rPr>
              <w:t>(Filtrez par date et prenez la dernière version).</w:t>
            </w:r>
          </w:p>
        </w:tc>
      </w:tr>
      <w:tr w:rsidR="00B20D57" w:rsidRPr="0061382C" w14:paraId="374EFD4E" w14:textId="77777777" w:rsidTr="0069562E">
        <w:tc>
          <w:tcPr>
            <w:tcW w:w="4786" w:type="dxa"/>
            <w:shd w:val="clear" w:color="auto" w:fill="auto"/>
            <w:vAlign w:val="center"/>
          </w:tcPr>
          <w:p w14:paraId="0EF0D3BB" w14:textId="77777777" w:rsidR="00B20D57" w:rsidRPr="0061382C" w:rsidRDefault="00B20D57" w:rsidP="0069562E">
            <w:pPr>
              <w:jc w:val="left"/>
              <w:rPr>
                <w:lang w:eastAsia="fr-FR"/>
              </w:rPr>
            </w:pPr>
            <w:r w:rsidRPr="0061382C">
              <w:rPr>
                <w:lang w:eastAsia="fr-FR"/>
              </w:rPr>
              <w:t>Le lancement d’ISACOMPTA Interface Windows n’aboutit pas (l’application se referme tout seul).</w:t>
            </w:r>
          </w:p>
        </w:tc>
        <w:tc>
          <w:tcPr>
            <w:tcW w:w="5778" w:type="dxa"/>
            <w:shd w:val="clear" w:color="auto" w:fill="auto"/>
            <w:vAlign w:val="center"/>
          </w:tcPr>
          <w:p w14:paraId="47F76953" w14:textId="77777777" w:rsidR="00B20D57" w:rsidRPr="0061382C" w:rsidRDefault="00B20D57" w:rsidP="0069562E">
            <w:pPr>
              <w:rPr>
                <w:lang w:eastAsia="fr-FR"/>
              </w:rPr>
            </w:pPr>
            <w:r w:rsidRPr="0061382C">
              <w:rPr>
                <w:lang w:eastAsia="fr-FR"/>
              </w:rPr>
              <w:t xml:space="preserve">Le Framework 4.8 ou supérieur n’est pas installé sur le poste de travail. </w:t>
            </w:r>
          </w:p>
          <w:p w14:paraId="79907E6C" w14:textId="77777777" w:rsidR="00B20D57" w:rsidRPr="0061382C" w:rsidRDefault="00B20D57" w:rsidP="0069562E">
            <w:pPr>
              <w:rPr>
                <w:lang w:eastAsia="fr-FR"/>
              </w:rPr>
            </w:pPr>
            <w:hyperlink r:id="rId28" w:history="1">
              <w:r w:rsidRPr="0061382C">
                <w:rPr>
                  <w:rStyle w:val="Lienhypertexte"/>
                  <w:lang w:eastAsia="fr-FR"/>
                </w:rPr>
                <w:t>Cliq</w:t>
              </w:r>
              <w:r w:rsidRPr="0061382C">
                <w:rPr>
                  <w:rStyle w:val="Lienhypertexte"/>
                  <w:lang w:eastAsia="fr-FR"/>
                </w:rPr>
                <w:t>u</w:t>
              </w:r>
              <w:r w:rsidRPr="0061382C">
                <w:rPr>
                  <w:rStyle w:val="Lienhypertexte"/>
                  <w:lang w:eastAsia="fr-FR"/>
                </w:rPr>
                <w:t>e</w:t>
              </w:r>
              <w:r w:rsidRPr="0061382C">
                <w:rPr>
                  <w:rStyle w:val="Lienhypertexte"/>
                  <w:lang w:eastAsia="fr-FR"/>
                </w:rPr>
                <w:t>z ici</w:t>
              </w:r>
            </w:hyperlink>
            <w:r w:rsidRPr="0061382C">
              <w:rPr>
                <w:lang w:eastAsia="fr-FR"/>
              </w:rPr>
              <w:t xml:space="preserve"> pour télécharger et installer le dernier Framework et/ou activez Windows Update. </w:t>
            </w:r>
          </w:p>
        </w:tc>
      </w:tr>
      <w:tr w:rsidR="00B20D57" w:rsidRPr="0061382C" w14:paraId="24CAEF5E" w14:textId="77777777" w:rsidTr="0069562E">
        <w:tc>
          <w:tcPr>
            <w:tcW w:w="4786" w:type="dxa"/>
            <w:shd w:val="clear" w:color="auto" w:fill="auto"/>
            <w:vAlign w:val="center"/>
          </w:tcPr>
          <w:p w14:paraId="6C586DC7" w14:textId="77777777" w:rsidR="00B20D57" w:rsidRPr="004720FC" w:rsidRDefault="00B20D57" w:rsidP="0069562E">
            <w:pPr>
              <w:jc w:val="left"/>
              <w:rPr>
                <w:lang w:eastAsia="fr-FR"/>
              </w:rPr>
            </w:pPr>
            <w:r w:rsidRPr="004720FC">
              <w:rPr>
                <w:lang w:eastAsia="fr-FR"/>
              </w:rPr>
              <w:t>Exception Message : Le header FileHash n'a pas été envoyé avec le fichier en téléchargeant le paquet.</w:t>
            </w:r>
          </w:p>
        </w:tc>
        <w:tc>
          <w:tcPr>
            <w:tcW w:w="5778" w:type="dxa"/>
            <w:shd w:val="clear" w:color="auto" w:fill="auto"/>
            <w:vAlign w:val="center"/>
          </w:tcPr>
          <w:p w14:paraId="17786055" w14:textId="77777777" w:rsidR="00B20D57" w:rsidRPr="004720FC" w:rsidRDefault="00B20D57" w:rsidP="0069562E">
            <w:pPr>
              <w:jc w:val="left"/>
              <w:rPr>
                <w:lang w:eastAsia="fr-FR"/>
              </w:rPr>
            </w:pPr>
            <w:r w:rsidRPr="004720FC">
              <w:rPr>
                <w:lang w:eastAsia="fr-FR"/>
              </w:rPr>
              <w:t>La réinitialisation de l’Updater est nécessaire.</w:t>
            </w:r>
          </w:p>
          <w:p w14:paraId="00146C3B" w14:textId="77777777" w:rsidR="00B20D57" w:rsidRPr="004720FC" w:rsidRDefault="00B20D57" w:rsidP="0069562E">
            <w:pPr>
              <w:rPr>
                <w:lang w:eastAsia="fr-FR"/>
              </w:rPr>
            </w:pPr>
            <w:r w:rsidRPr="004720FC">
              <w:rPr>
                <w:lang w:eastAsia="fr-FR"/>
              </w:rPr>
              <w:t>Arrêtez le service IS-US-XX.XXX.XXX (Gestionnaire des tâches / Onglet Services / IS-US-XX.XXX.XXX / Clic droit / Arrêter).</w:t>
            </w:r>
          </w:p>
          <w:p w14:paraId="2A88D49F" w14:textId="77777777" w:rsidR="00B20D57" w:rsidRPr="004720FC" w:rsidRDefault="00B20D57" w:rsidP="0069562E">
            <w:pPr>
              <w:rPr>
                <w:lang w:eastAsia="fr-FR"/>
              </w:rPr>
            </w:pPr>
            <w:r w:rsidRPr="004720FC">
              <w:rPr>
                <w:lang w:eastAsia="fr-FR"/>
              </w:rPr>
              <w:t xml:space="preserve">Supprimez le contenu du </w:t>
            </w:r>
            <w:r w:rsidRPr="004720FC">
              <w:t>dossier Downloaded de l’Updater</w:t>
            </w:r>
            <w:r w:rsidRPr="004720FC">
              <w:rPr>
                <w:lang w:eastAsia="fr-FR"/>
              </w:rPr>
              <w:t xml:space="preserve"> qui se trouve dans le répertoire suivant :</w:t>
            </w:r>
          </w:p>
          <w:p w14:paraId="5E51B2A6" w14:textId="77777777" w:rsidR="00B20D57" w:rsidRPr="004720FC" w:rsidRDefault="00B20D57" w:rsidP="0069562E">
            <w:pPr>
              <w:jc w:val="center"/>
              <w:rPr>
                <w:lang w:eastAsia="fr-FR"/>
              </w:rPr>
            </w:pPr>
            <w:r w:rsidRPr="004720FC">
              <w:rPr>
                <w:lang w:eastAsia="fr-FR"/>
              </w:rPr>
              <w:t xml:space="preserve"> </w:t>
            </w:r>
            <w:r w:rsidRPr="004720FC">
              <w:t>%ProgramFiles(x86)%\Isa Updater Service\data\Param.US\Deployment\Downloaded</w:t>
            </w:r>
          </w:p>
          <w:p w14:paraId="7F3F7E71" w14:textId="77777777" w:rsidR="00B20D57" w:rsidRPr="004720FC" w:rsidRDefault="00B20D57" w:rsidP="0069562E">
            <w:pPr>
              <w:rPr>
                <w:lang w:eastAsia="fr-FR"/>
              </w:rPr>
            </w:pPr>
            <w:r w:rsidRPr="004720FC">
              <w:rPr>
                <w:lang w:eastAsia="fr-FR"/>
              </w:rPr>
              <w:t>Supprimez le contenu le contenu du dossier Deployment d’ISACOMPTA Collaboratif qui se trouve dans le répertoire suivant :</w:t>
            </w:r>
          </w:p>
          <w:p w14:paraId="41E2A3B8" w14:textId="77777777" w:rsidR="00B20D57" w:rsidRPr="004720FC" w:rsidRDefault="00B20D57" w:rsidP="0069562E">
            <w:pPr>
              <w:jc w:val="center"/>
              <w:rPr>
                <w:lang w:eastAsia="fr-FR"/>
              </w:rPr>
            </w:pPr>
            <w:r w:rsidRPr="004720FC">
              <w:rPr>
                <w:lang w:eastAsia="fr-FR"/>
              </w:rPr>
              <w:t>%SystemDrive%\ISACOMPTA_Collaboratif\IsaCowp.mp\Param.CO\Deployment</w:t>
            </w:r>
          </w:p>
          <w:p w14:paraId="2EAFAEA0" w14:textId="77777777" w:rsidR="00B20D57" w:rsidRPr="002F5440" w:rsidRDefault="00B20D57" w:rsidP="0069562E">
            <w:pPr>
              <w:rPr>
                <w:lang w:eastAsia="fr-FR"/>
              </w:rPr>
            </w:pPr>
            <w:r>
              <w:rPr>
                <w:lang w:eastAsia="fr-FR"/>
              </w:rPr>
              <w:t>R</w:t>
            </w:r>
            <w:r w:rsidRPr="004720FC">
              <w:rPr>
                <w:lang w:eastAsia="fr-FR"/>
              </w:rPr>
              <w:t>edémarrez le service IS-US-XX.XXX.XXX (Gestionnaire des tâches / Onglet Services / IS-US-XX.XXX.XXX / Clic droit / Redémarrer).</w:t>
            </w:r>
          </w:p>
        </w:tc>
      </w:tr>
      <w:tr w:rsidR="00B20D57" w:rsidRPr="0061382C" w14:paraId="0C6F2A6F" w14:textId="77777777" w:rsidTr="0069562E">
        <w:tc>
          <w:tcPr>
            <w:tcW w:w="4786" w:type="dxa"/>
            <w:shd w:val="clear" w:color="auto" w:fill="auto"/>
            <w:vAlign w:val="center"/>
          </w:tcPr>
          <w:p w14:paraId="184DA851" w14:textId="77777777" w:rsidR="00B20D57" w:rsidRPr="0061382C" w:rsidRDefault="00B20D57" w:rsidP="0069562E">
            <w:pPr>
              <w:jc w:val="left"/>
              <w:rPr>
                <w:lang w:eastAsia="fr-FR"/>
              </w:rPr>
            </w:pPr>
            <w:r w:rsidRPr="0061382C">
              <w:rPr>
                <w:lang w:eastAsia="fr-FR"/>
              </w:rPr>
              <w:t xml:space="preserve">L’installation de la mise à jour ou de l’application se décompresse mais ne se lance pas. </w:t>
            </w:r>
          </w:p>
        </w:tc>
        <w:tc>
          <w:tcPr>
            <w:tcW w:w="5778" w:type="dxa"/>
            <w:shd w:val="clear" w:color="auto" w:fill="auto"/>
            <w:vAlign w:val="center"/>
          </w:tcPr>
          <w:p w14:paraId="763EE39E" w14:textId="77777777" w:rsidR="00B20D57" w:rsidRPr="0061382C" w:rsidRDefault="00B20D57" w:rsidP="0069562E">
            <w:pPr>
              <w:rPr>
                <w:lang w:eastAsia="fr-FR"/>
              </w:rPr>
            </w:pPr>
            <w:r w:rsidRPr="0061382C">
              <w:rPr>
                <w:lang w:eastAsia="fr-FR"/>
              </w:rPr>
              <w:t>Le profil Windows de l’utilisateur ne permet pas une décompression totale (profil temporaire, corrompu, etc.).</w:t>
            </w:r>
          </w:p>
          <w:p w14:paraId="65AF2D71" w14:textId="77777777" w:rsidR="00B20D57" w:rsidRPr="0061382C" w:rsidRDefault="00B20D57" w:rsidP="0069562E">
            <w:pPr>
              <w:rPr>
                <w:lang w:eastAsia="fr-FR"/>
              </w:rPr>
            </w:pPr>
            <w:r w:rsidRPr="0061382C">
              <w:rPr>
                <w:lang w:eastAsia="fr-FR"/>
              </w:rPr>
              <w:t>Il faut utiliser un autre profil utilisateur sur le poste de travail afin de lancer l’installation (idéalement le profil « administrateur »).</w:t>
            </w:r>
          </w:p>
        </w:tc>
      </w:tr>
    </w:tbl>
    <w:p w14:paraId="1FBBAAC2" w14:textId="74C33C44" w:rsidR="004A3D13" w:rsidRDefault="004A3D13" w:rsidP="00B20D57"/>
    <w:p w14:paraId="00EBE322" w14:textId="77777777" w:rsidR="004A3D13" w:rsidRDefault="004A3D13">
      <w:pPr>
        <w:spacing w:after="0"/>
        <w:jc w:val="left"/>
      </w:pPr>
      <w:r>
        <w:br w:type="page"/>
      </w:r>
    </w:p>
    <w:p w14:paraId="6D5F1C07" w14:textId="77777777" w:rsidR="00B20D57" w:rsidRDefault="00B20D57" w:rsidP="00B20D5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9"/>
        <w:gridCol w:w="5571"/>
        <w:gridCol w:w="10"/>
      </w:tblGrid>
      <w:tr w:rsidR="00B20D57" w:rsidRPr="0061382C" w14:paraId="7FD19E0D" w14:textId="77777777" w:rsidTr="0069562E">
        <w:trPr>
          <w:gridAfter w:val="1"/>
          <w:wAfter w:w="10" w:type="dxa"/>
        </w:trPr>
        <w:tc>
          <w:tcPr>
            <w:tcW w:w="4928" w:type="dxa"/>
            <w:shd w:val="pct12" w:color="auto" w:fill="auto"/>
            <w:vAlign w:val="center"/>
          </w:tcPr>
          <w:p w14:paraId="7D92A46C" w14:textId="77777777" w:rsidR="00B20D57" w:rsidRPr="0061382C" w:rsidRDefault="00B20D57" w:rsidP="0069562E">
            <w:pPr>
              <w:jc w:val="center"/>
              <w:rPr>
                <w:b/>
                <w:bCs/>
                <w:lang w:eastAsia="fr-FR"/>
              </w:rPr>
            </w:pPr>
            <w:r w:rsidRPr="0061382C">
              <w:rPr>
                <w:b/>
                <w:bCs/>
                <w:lang w:eastAsia="fr-FR"/>
              </w:rPr>
              <w:t>Problématiques connues</w:t>
            </w:r>
          </w:p>
        </w:tc>
        <w:tc>
          <w:tcPr>
            <w:tcW w:w="5626" w:type="dxa"/>
            <w:shd w:val="pct12" w:color="auto" w:fill="auto"/>
            <w:vAlign w:val="center"/>
          </w:tcPr>
          <w:p w14:paraId="7DBABC2A" w14:textId="77777777" w:rsidR="00B20D57" w:rsidRPr="0061382C" w:rsidRDefault="00B20D57" w:rsidP="0069562E">
            <w:pPr>
              <w:jc w:val="center"/>
              <w:rPr>
                <w:b/>
                <w:bCs/>
                <w:lang w:eastAsia="fr-FR"/>
              </w:rPr>
            </w:pPr>
            <w:r w:rsidRPr="0061382C">
              <w:rPr>
                <w:b/>
                <w:bCs/>
                <w:lang w:eastAsia="fr-FR"/>
              </w:rPr>
              <w:t>Résolution</w:t>
            </w:r>
          </w:p>
        </w:tc>
      </w:tr>
      <w:tr w:rsidR="00B20D57" w:rsidRPr="0061382C" w14:paraId="40FE3299" w14:textId="77777777" w:rsidTr="0069562E">
        <w:tc>
          <w:tcPr>
            <w:tcW w:w="4928" w:type="dxa"/>
            <w:shd w:val="clear" w:color="auto" w:fill="auto"/>
            <w:vAlign w:val="center"/>
          </w:tcPr>
          <w:p w14:paraId="27A9503C" w14:textId="77777777" w:rsidR="00B20D57" w:rsidRPr="0061382C" w:rsidRDefault="00B20D57" w:rsidP="0069562E">
            <w:pPr>
              <w:jc w:val="left"/>
              <w:rPr>
                <w:lang w:eastAsia="fr-FR"/>
              </w:rPr>
            </w:pPr>
            <w:r w:rsidRPr="0061382C">
              <w:rPr>
                <w:lang w:eastAsia="fr-FR"/>
              </w:rPr>
              <w:t>L’application n’affiche rien ou ne se lance pas.</w:t>
            </w:r>
          </w:p>
        </w:tc>
        <w:tc>
          <w:tcPr>
            <w:tcW w:w="5636" w:type="dxa"/>
            <w:gridSpan w:val="2"/>
            <w:shd w:val="clear" w:color="auto" w:fill="auto"/>
            <w:vAlign w:val="center"/>
          </w:tcPr>
          <w:p w14:paraId="2577DCD9" w14:textId="77777777" w:rsidR="00B20D57" w:rsidRPr="0061382C" w:rsidRDefault="00B20D57" w:rsidP="0069562E">
            <w:pPr>
              <w:rPr>
                <w:lang w:eastAsia="fr-FR"/>
              </w:rPr>
            </w:pPr>
            <w:r w:rsidRPr="0061382C">
              <w:rPr>
                <w:lang w:eastAsia="fr-FR"/>
              </w:rPr>
              <w:t xml:space="preserve">Assurez-vous de disposer du module Microsoft Visual C++ redistribuable. Vérifiez sa présence dans le Panneau de configuration / Programmes et fonctionnalités. </w:t>
            </w:r>
          </w:p>
          <w:p w14:paraId="02603C84" w14:textId="77777777" w:rsidR="00B20D57" w:rsidRPr="0061382C" w:rsidRDefault="00B20D57" w:rsidP="0069562E">
            <w:pPr>
              <w:jc w:val="left"/>
              <w:rPr>
                <w:lang w:eastAsia="fr-FR"/>
              </w:rPr>
            </w:pPr>
            <w:r w:rsidRPr="0061382C">
              <w:rPr>
                <w:lang w:eastAsia="fr-FR"/>
              </w:rPr>
              <w:t xml:space="preserve">Sinon </w:t>
            </w:r>
            <w:hyperlink r:id="rId29" w:history="1">
              <w:r w:rsidRPr="0061382C">
                <w:rPr>
                  <w:rStyle w:val="Lienhypertexte"/>
                  <w:lang w:eastAsia="fr-FR"/>
                </w:rPr>
                <w:t>cliqu</w:t>
              </w:r>
              <w:r w:rsidRPr="0061382C">
                <w:rPr>
                  <w:rStyle w:val="Lienhypertexte"/>
                  <w:lang w:eastAsia="fr-FR"/>
                </w:rPr>
                <w:t>e</w:t>
              </w:r>
              <w:r w:rsidRPr="0061382C">
                <w:rPr>
                  <w:rStyle w:val="Lienhypertexte"/>
                  <w:lang w:eastAsia="fr-FR"/>
                </w:rPr>
                <w:t>z ici</w:t>
              </w:r>
            </w:hyperlink>
            <w:r w:rsidRPr="00D61AAD">
              <w:rPr>
                <w:rStyle w:val="Lienhypertexte"/>
                <w:u w:val="none"/>
                <w:lang w:eastAsia="fr-FR"/>
              </w:rPr>
              <w:t xml:space="preserve"> </w:t>
            </w:r>
            <w:r w:rsidRPr="0061382C">
              <w:rPr>
                <w:lang w:eastAsia="fr-FR"/>
              </w:rPr>
              <w:t>pour le télécharger et l’installer.</w:t>
            </w:r>
          </w:p>
        </w:tc>
      </w:tr>
      <w:tr w:rsidR="00B20D57" w:rsidRPr="0061382C" w14:paraId="392FF0D4" w14:textId="77777777" w:rsidTr="0069562E">
        <w:trPr>
          <w:gridAfter w:val="1"/>
          <w:wAfter w:w="10" w:type="dxa"/>
        </w:trPr>
        <w:tc>
          <w:tcPr>
            <w:tcW w:w="4928" w:type="dxa"/>
            <w:shd w:val="clear" w:color="auto" w:fill="auto"/>
            <w:vAlign w:val="center"/>
          </w:tcPr>
          <w:p w14:paraId="72E7FC96" w14:textId="77777777" w:rsidR="00B20D57" w:rsidRPr="0061382C" w:rsidRDefault="00B20D57" w:rsidP="0069562E">
            <w:pPr>
              <w:jc w:val="left"/>
              <w:rPr>
                <w:lang w:eastAsia="fr-FR"/>
              </w:rPr>
            </w:pPr>
            <w:r w:rsidRPr="0061382C">
              <w:rPr>
                <w:lang w:eastAsia="fr-FR"/>
              </w:rPr>
              <w:t>Le lancement de l’Interface Mobile aboutie à une erreur 4xx.</w:t>
            </w:r>
          </w:p>
        </w:tc>
        <w:tc>
          <w:tcPr>
            <w:tcW w:w="5626" w:type="dxa"/>
            <w:shd w:val="clear" w:color="auto" w:fill="auto"/>
            <w:vAlign w:val="center"/>
          </w:tcPr>
          <w:p w14:paraId="48D1F1A4" w14:textId="77777777" w:rsidR="00B20D57" w:rsidRPr="0061382C" w:rsidRDefault="00B20D57" w:rsidP="0069562E">
            <w:pPr>
              <w:rPr>
                <w:lang w:eastAsia="fr-FR"/>
              </w:rPr>
            </w:pPr>
            <w:r w:rsidRPr="0061382C">
              <w:rPr>
                <w:lang w:eastAsia="fr-FR"/>
              </w:rPr>
              <w:t>Essayez depuis un autre navigateur à jour (idéalement Google Chrome dernière version).</w:t>
            </w:r>
          </w:p>
        </w:tc>
      </w:tr>
      <w:tr w:rsidR="00B20D57" w:rsidRPr="0061382C" w14:paraId="33C99DD0" w14:textId="77777777" w:rsidTr="0069562E">
        <w:trPr>
          <w:gridAfter w:val="1"/>
          <w:wAfter w:w="10" w:type="dxa"/>
        </w:trPr>
        <w:tc>
          <w:tcPr>
            <w:tcW w:w="4928" w:type="dxa"/>
            <w:shd w:val="clear" w:color="auto" w:fill="auto"/>
            <w:vAlign w:val="center"/>
          </w:tcPr>
          <w:p w14:paraId="7F36BD18" w14:textId="03072046" w:rsidR="00B20D57" w:rsidRPr="0061382C" w:rsidRDefault="00B20D57" w:rsidP="0069562E">
            <w:pPr>
              <w:jc w:val="center"/>
              <w:rPr>
                <w:lang w:eastAsia="fr-FR"/>
              </w:rPr>
            </w:pPr>
            <w:r w:rsidRPr="0061382C">
              <w:rPr>
                <w:noProof/>
              </w:rPr>
              <w:drawing>
                <wp:inline distT="0" distB="0" distL="0" distR="0" wp14:anchorId="2C3535EF" wp14:editId="66629545">
                  <wp:extent cx="1615440" cy="1028700"/>
                  <wp:effectExtent l="0" t="0" r="3810" b="0"/>
                  <wp:docPr id="655593890" name="Image 10"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593890" name="Image 10" descr="Une image contenant texte, capture d’écran, Police, conception&#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l="6189" t="1134" r="7294" b="26540"/>
                          <a:stretch>
                            <a:fillRect/>
                          </a:stretch>
                        </pic:blipFill>
                        <pic:spPr bwMode="auto">
                          <a:xfrm>
                            <a:off x="0" y="0"/>
                            <a:ext cx="1615440" cy="1028700"/>
                          </a:xfrm>
                          <a:prstGeom prst="rect">
                            <a:avLst/>
                          </a:prstGeom>
                          <a:noFill/>
                          <a:ln>
                            <a:noFill/>
                          </a:ln>
                        </pic:spPr>
                      </pic:pic>
                    </a:graphicData>
                  </a:graphic>
                </wp:inline>
              </w:drawing>
            </w:r>
          </w:p>
        </w:tc>
        <w:tc>
          <w:tcPr>
            <w:tcW w:w="5626" w:type="dxa"/>
            <w:shd w:val="clear" w:color="auto" w:fill="auto"/>
            <w:vAlign w:val="center"/>
          </w:tcPr>
          <w:p w14:paraId="720137E1" w14:textId="77777777" w:rsidR="00B20D57" w:rsidRPr="0061382C" w:rsidRDefault="00B20D57" w:rsidP="0069562E">
            <w:pPr>
              <w:rPr>
                <w:lang w:eastAsia="fr-FR"/>
              </w:rPr>
            </w:pPr>
            <w:r w:rsidRPr="0061382C">
              <w:rPr>
                <w:lang w:eastAsia="fr-FR"/>
              </w:rPr>
              <w:t>C’est l’antivirus qui bloque l’installation (ex. : Norton). Désactivez l’antivirus pour effectuer l’installation (moins de 10 minutes).</w:t>
            </w:r>
          </w:p>
        </w:tc>
      </w:tr>
    </w:tbl>
    <w:p w14:paraId="58B7FDC4" w14:textId="77777777" w:rsidR="00B20D57" w:rsidRPr="00FD09B2" w:rsidRDefault="00B20D57" w:rsidP="00B20D57">
      <w:pPr>
        <w:rPr>
          <w:lang w:eastAsia="fr-FR"/>
        </w:rPr>
      </w:pPr>
    </w:p>
    <w:p w14:paraId="258F33CD" w14:textId="77777777" w:rsidR="00B20D57" w:rsidRPr="00740CFB" w:rsidRDefault="00B20D57" w:rsidP="00B20D57">
      <w:pPr>
        <w:pStyle w:val="Titre2"/>
        <w:numPr>
          <w:ilvl w:val="0"/>
          <w:numId w:val="0"/>
        </w:numPr>
        <w:ind w:left="567" w:hanging="567"/>
      </w:pPr>
      <w:r>
        <w:t xml:space="preserve">&gt;&gt; </w:t>
      </w:r>
      <w:r w:rsidRPr="00740CFB">
        <w:t xml:space="preserve">Annexe 2 : </w:t>
      </w:r>
      <w:r>
        <w:t>Outil Windows PowerShell</w:t>
      </w:r>
    </w:p>
    <w:p w14:paraId="01C31306" w14:textId="4052856A" w:rsidR="00B20D57" w:rsidRPr="000E02F8" w:rsidRDefault="00B20D57" w:rsidP="00B20D57">
      <w:pPr>
        <w:rPr>
          <w:szCs w:val="20"/>
          <w:lang w:eastAsia="fr-FR"/>
        </w:rPr>
      </w:pPr>
      <w:r>
        <w:rPr>
          <w:szCs w:val="20"/>
          <w:lang w:eastAsia="fr-FR"/>
        </w:rPr>
        <w:t>L’outil PowerShell</w:t>
      </w:r>
      <w:r w:rsidRPr="000E02F8">
        <w:rPr>
          <w:szCs w:val="20"/>
          <w:lang w:eastAsia="fr-FR"/>
        </w:rPr>
        <w:t xml:space="preserve"> permet </w:t>
      </w:r>
      <w:r>
        <w:rPr>
          <w:szCs w:val="20"/>
          <w:lang w:eastAsia="fr-FR"/>
        </w:rPr>
        <w:t xml:space="preserve">via une commande </w:t>
      </w:r>
      <w:r w:rsidRPr="000E02F8">
        <w:rPr>
          <w:szCs w:val="20"/>
          <w:lang w:eastAsia="fr-FR"/>
        </w:rPr>
        <w:t>de tester si le poste de travail accède bien au collaboratif</w:t>
      </w:r>
      <w:r>
        <w:rPr>
          <w:szCs w:val="20"/>
          <w:lang w:eastAsia="fr-FR"/>
        </w:rPr>
        <w:t xml:space="preserve"> </w:t>
      </w:r>
      <w:r w:rsidRPr="000E02F8">
        <w:rPr>
          <w:szCs w:val="20"/>
          <w:lang w:eastAsia="fr-FR"/>
        </w:rPr>
        <w:t>(commande à lancer en tant qu’administrateur).</w:t>
      </w:r>
      <w:r>
        <w:rPr>
          <w:szCs w:val="20"/>
          <w:lang w:eastAsia="fr-FR"/>
        </w:rPr>
        <w:t xml:space="preserve"> </w:t>
      </w:r>
      <w:r w:rsidRPr="000E02F8">
        <w:rPr>
          <w:szCs w:val="20"/>
          <w:lang w:eastAsia="fr-FR"/>
        </w:rPr>
        <w:t>Sur le poste de de travail</w:t>
      </w:r>
      <w:r>
        <w:rPr>
          <w:szCs w:val="20"/>
          <w:lang w:eastAsia="fr-FR"/>
        </w:rPr>
        <w:t xml:space="preserve"> de l’utilisateur,</w:t>
      </w:r>
      <w:r w:rsidRPr="000E02F8">
        <w:rPr>
          <w:szCs w:val="20"/>
          <w:lang w:eastAsia="fr-FR"/>
        </w:rPr>
        <w:t xml:space="preserve"> alle</w:t>
      </w:r>
      <w:r>
        <w:rPr>
          <w:szCs w:val="20"/>
          <w:lang w:eastAsia="fr-FR"/>
        </w:rPr>
        <w:t>z</w:t>
      </w:r>
      <w:r w:rsidRPr="000E02F8">
        <w:rPr>
          <w:szCs w:val="20"/>
          <w:lang w:eastAsia="fr-FR"/>
        </w:rPr>
        <w:t xml:space="preserve"> dans Démarrer </w:t>
      </w:r>
      <w:r w:rsidRPr="00700B66">
        <w:rPr>
          <w:noProof/>
          <w:szCs w:val="20"/>
          <w:lang w:eastAsia="fr-FR"/>
        </w:rPr>
        <w:drawing>
          <wp:inline distT="0" distB="0" distL="0" distR="0" wp14:anchorId="1062D8C9" wp14:editId="5812D03B">
            <wp:extent cx="137160" cy="114300"/>
            <wp:effectExtent l="0" t="0" r="0" b="0"/>
            <wp:docPr id="843064550" name="Image 9" descr="Une image contenant texte, fenê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texte, fenêtre&#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 cy="114300"/>
                    </a:xfrm>
                    <a:prstGeom prst="rect">
                      <a:avLst/>
                    </a:prstGeom>
                    <a:noFill/>
                    <a:ln>
                      <a:noFill/>
                    </a:ln>
                  </pic:spPr>
                </pic:pic>
              </a:graphicData>
            </a:graphic>
          </wp:inline>
        </w:drawing>
      </w:r>
      <w:r>
        <w:rPr>
          <w:szCs w:val="20"/>
          <w:lang w:eastAsia="fr-FR"/>
        </w:rPr>
        <w:t xml:space="preserve"> </w:t>
      </w:r>
      <w:r w:rsidRPr="000E02F8">
        <w:rPr>
          <w:szCs w:val="20"/>
          <w:lang w:eastAsia="fr-FR"/>
        </w:rPr>
        <w:t xml:space="preserve">/ Windows PowerShell / Windows PowerShell ISE / </w:t>
      </w:r>
      <w:r>
        <w:rPr>
          <w:szCs w:val="20"/>
          <w:lang w:eastAsia="fr-FR"/>
        </w:rPr>
        <w:t xml:space="preserve">Fichier / Nouveau / </w:t>
      </w:r>
      <w:r w:rsidRPr="000E02F8">
        <w:rPr>
          <w:szCs w:val="20"/>
          <w:lang w:eastAsia="fr-FR"/>
        </w:rPr>
        <w:t>Copie</w:t>
      </w:r>
      <w:r>
        <w:rPr>
          <w:szCs w:val="20"/>
          <w:lang w:eastAsia="fr-FR"/>
        </w:rPr>
        <w:t>z</w:t>
      </w:r>
      <w:r w:rsidRPr="000E02F8">
        <w:rPr>
          <w:szCs w:val="20"/>
          <w:lang w:eastAsia="fr-FR"/>
        </w:rPr>
        <w:t>/Colle</w:t>
      </w:r>
      <w:r>
        <w:rPr>
          <w:szCs w:val="20"/>
          <w:lang w:eastAsia="fr-FR"/>
        </w:rPr>
        <w:t>z</w:t>
      </w:r>
      <w:r w:rsidRPr="000E02F8">
        <w:rPr>
          <w:szCs w:val="20"/>
          <w:lang w:eastAsia="fr-FR"/>
        </w:rPr>
        <w:t xml:space="preserve"> la commande ci-dessous</w:t>
      </w:r>
      <w:r>
        <w:rPr>
          <w:szCs w:val="20"/>
          <w:lang w:eastAsia="fr-FR"/>
        </w:rPr>
        <w:t xml:space="preserve"> et cliquez sur </w:t>
      </w:r>
      <w:r w:rsidRPr="00700B66">
        <w:rPr>
          <w:noProof/>
          <w:szCs w:val="20"/>
          <w:lang w:eastAsia="fr-FR"/>
        </w:rPr>
        <w:drawing>
          <wp:inline distT="0" distB="0" distL="0" distR="0" wp14:anchorId="3B234B05" wp14:editId="2A90DFE6">
            <wp:extent cx="121920" cy="114300"/>
            <wp:effectExtent l="0" t="0" r="0" b="0"/>
            <wp:docPr id="33652136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32">
                      <a:extLst>
                        <a:ext uri="{28A0092B-C50C-407E-A947-70E740481C1C}">
                          <a14:useLocalDpi xmlns:a14="http://schemas.microsoft.com/office/drawing/2010/main" val="0"/>
                        </a:ext>
                      </a:extLst>
                    </a:blip>
                    <a:srcRect l="18597" t="14903" r="16499" b="21144"/>
                    <a:stretch>
                      <a:fillRect/>
                    </a:stretch>
                  </pic:blipFill>
                  <pic:spPr bwMode="auto">
                    <a:xfrm>
                      <a:off x="0" y="0"/>
                      <a:ext cx="121920" cy="114300"/>
                    </a:xfrm>
                    <a:prstGeom prst="rect">
                      <a:avLst/>
                    </a:prstGeom>
                    <a:noFill/>
                    <a:ln>
                      <a:noFill/>
                    </a:ln>
                  </pic:spPr>
                </pic:pic>
              </a:graphicData>
            </a:graphic>
          </wp:inline>
        </w:drawing>
      </w:r>
      <w:r>
        <w:rPr>
          <w:szCs w:val="20"/>
          <w:lang w:eastAsia="fr-FR"/>
        </w:rPr>
        <w:t xml:space="preserve"> :</w:t>
      </w:r>
    </w:p>
    <w:p w14:paraId="33BD6E99" w14:textId="77777777" w:rsidR="00B20D57" w:rsidRPr="00827C9D" w:rsidRDefault="00B20D57" w:rsidP="00B20D57">
      <w:pPr>
        <w:rPr>
          <w:rFonts w:ascii="Lucida Console" w:hAnsi="Lucida Console" w:cs="Lucida Console"/>
          <w:sz w:val="16"/>
          <w:szCs w:val="16"/>
          <w:lang w:eastAsia="fr-FR"/>
        </w:rPr>
      </w:pPr>
      <w:r w:rsidRPr="00827C9D">
        <w:rPr>
          <w:rFonts w:ascii="Lucida Console" w:hAnsi="Lucida Console" w:cs="Lucida Console"/>
          <w:color w:val="A82D00"/>
          <w:sz w:val="16"/>
          <w:szCs w:val="16"/>
          <w:lang w:eastAsia="fr-FR"/>
        </w:rPr>
        <w:t>$MonDNSCollaboratif</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"Indiquer le DNS</w:t>
      </w:r>
      <w:r w:rsidRPr="00827C9D">
        <w:rPr>
          <w:sz w:val="16"/>
          <w:szCs w:val="16"/>
          <w:lang w:eastAsia="fr-FR"/>
        </w:rPr>
        <w:t>*</w:t>
      </w:r>
      <w:r w:rsidRPr="00827C9D">
        <w:rPr>
          <w:rFonts w:ascii="Lucida Console" w:hAnsi="Lucida Console" w:cs="Lucida Console"/>
          <w:color w:val="8B0000"/>
          <w:sz w:val="16"/>
          <w:szCs w:val="16"/>
          <w:lang w:eastAsia="fr-FR"/>
        </w:rPr>
        <w:t xml:space="preserve"> (ex. : nomducabinet.agirisconnect.fr)"</w:t>
      </w:r>
    </w:p>
    <w:p w14:paraId="0548BDE0"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color w:val="A82D00"/>
          <w:sz w:val="16"/>
          <w:szCs w:val="16"/>
          <w:lang w:eastAsia="fr-FR"/>
        </w:rPr>
        <w:t>$list_url</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"wsupdater.groupeisagri.com"</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"193.46.85.127"</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"193.46.85.68"</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"217.174.192.20"</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"updater-bits.saasgroupe.com"</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"co-collaboratif-interfacewindows.agirisconnect.fr"</w:t>
      </w:r>
      <w:r w:rsidRPr="00827C9D">
        <w:rPr>
          <w:rFonts w:ascii="Lucida Console" w:hAnsi="Lucida Console" w:cs="Lucida Console"/>
          <w:color w:val="696969"/>
          <w:sz w:val="16"/>
          <w:szCs w:val="16"/>
          <w:lang w:eastAsia="fr-FR"/>
        </w:rPr>
        <w:t>,</w:t>
      </w:r>
      <w:r w:rsidRPr="00827C9D">
        <w:rPr>
          <w:rFonts w:ascii="Lucida Console" w:hAnsi="Lucida Console" w:cs="Lucida Console"/>
          <w:color w:val="A82D00"/>
          <w:sz w:val="16"/>
          <w:szCs w:val="16"/>
          <w:lang w:eastAsia="fr-FR"/>
        </w:rPr>
        <w:t>$MonDNSCollaboratif</w:t>
      </w:r>
    </w:p>
    <w:p w14:paraId="52A90022"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color w:val="A82D00"/>
          <w:sz w:val="16"/>
          <w:szCs w:val="16"/>
          <w:lang w:eastAsia="fr-FR"/>
        </w:rPr>
        <w:t>$list_port</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"80"</w:t>
      </w:r>
      <w:r w:rsidRPr="00827C9D">
        <w:rPr>
          <w:rFonts w:ascii="Lucida Console" w:hAnsi="Lucida Console" w:cs="Lucida Console"/>
          <w:color w:val="696969"/>
          <w:sz w:val="16"/>
          <w:szCs w:val="16"/>
          <w:lang w:eastAsia="fr-FR"/>
        </w:rPr>
        <w:t>,</w:t>
      </w:r>
      <w:r w:rsidRPr="00827C9D">
        <w:rPr>
          <w:rFonts w:ascii="Lucida Console" w:hAnsi="Lucida Console" w:cs="Lucida Console"/>
          <w:color w:val="8B0000"/>
          <w:sz w:val="16"/>
          <w:szCs w:val="16"/>
          <w:lang w:eastAsia="fr-FR"/>
        </w:rPr>
        <w:t>"443"</w:t>
      </w:r>
    </w:p>
    <w:p w14:paraId="3876F650"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p>
    <w:p w14:paraId="46D42C5C"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color w:val="00008B"/>
          <w:sz w:val="16"/>
          <w:szCs w:val="16"/>
          <w:lang w:eastAsia="fr-FR"/>
        </w:rPr>
        <w:t>Foreach</w:t>
      </w:r>
      <w:r w:rsidRPr="00827C9D">
        <w:rPr>
          <w:rFonts w:ascii="Lucida Console" w:hAnsi="Lucida Console" w:cs="Lucida Console"/>
          <w:sz w:val="16"/>
          <w:szCs w:val="16"/>
          <w:lang w:eastAsia="fr-FR"/>
        </w:rPr>
        <w:t>(</w:t>
      </w:r>
      <w:r w:rsidRPr="00827C9D">
        <w:rPr>
          <w:rFonts w:ascii="Lucida Console" w:hAnsi="Lucida Console" w:cs="Lucida Console"/>
          <w:color w:val="A82D00"/>
          <w:sz w:val="16"/>
          <w:szCs w:val="16"/>
          <w:lang w:eastAsia="fr-FR"/>
        </w:rPr>
        <w:t>$url</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B"/>
          <w:sz w:val="16"/>
          <w:szCs w:val="16"/>
          <w:lang w:eastAsia="fr-FR"/>
        </w:rPr>
        <w:t>in</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$list_url</w:t>
      </w:r>
      <w:r w:rsidRPr="00827C9D">
        <w:rPr>
          <w:rFonts w:ascii="Lucida Console" w:hAnsi="Lucida Console" w:cs="Lucida Console"/>
          <w:sz w:val="16"/>
          <w:szCs w:val="16"/>
          <w:lang w:eastAsia="fr-FR"/>
        </w:rPr>
        <w:t>){</w:t>
      </w:r>
    </w:p>
    <w:p w14:paraId="54B6A255"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color w:val="A82D00"/>
          <w:sz w:val="16"/>
          <w:szCs w:val="16"/>
          <w:lang w:eastAsia="fr-FR"/>
        </w:rPr>
        <w:t>$erreur</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$false</w:t>
      </w:r>
    </w:p>
    <w:p w14:paraId="7D7E79B5"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color w:val="00008B"/>
          <w:sz w:val="16"/>
          <w:szCs w:val="16"/>
          <w:lang w:eastAsia="fr-FR"/>
        </w:rPr>
        <w:t>Foreach</w:t>
      </w:r>
      <w:r w:rsidRPr="00827C9D">
        <w:rPr>
          <w:rFonts w:ascii="Lucida Console" w:hAnsi="Lucida Console" w:cs="Lucida Console"/>
          <w:sz w:val="16"/>
          <w:szCs w:val="16"/>
          <w:lang w:eastAsia="fr-FR"/>
        </w:rPr>
        <w:t>(</w:t>
      </w:r>
      <w:r w:rsidRPr="00827C9D">
        <w:rPr>
          <w:rFonts w:ascii="Lucida Console" w:hAnsi="Lucida Console" w:cs="Lucida Console"/>
          <w:color w:val="A82D00"/>
          <w:sz w:val="16"/>
          <w:szCs w:val="16"/>
          <w:lang w:eastAsia="fr-FR"/>
        </w:rPr>
        <w:t>$port</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B"/>
          <w:sz w:val="16"/>
          <w:szCs w:val="16"/>
          <w:lang w:eastAsia="fr-FR"/>
        </w:rPr>
        <w:t>in</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$list_port</w:t>
      </w:r>
      <w:r w:rsidRPr="00827C9D">
        <w:rPr>
          <w:rFonts w:ascii="Lucida Console" w:hAnsi="Lucida Console" w:cs="Lucida Console"/>
          <w:sz w:val="16"/>
          <w:szCs w:val="16"/>
          <w:lang w:eastAsia="fr-FR"/>
        </w:rPr>
        <w:t>){</w:t>
      </w:r>
    </w:p>
    <w:p w14:paraId="781004FE"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00008B"/>
          <w:sz w:val="16"/>
          <w:szCs w:val="16"/>
          <w:lang w:eastAsia="fr-FR"/>
        </w:rPr>
        <w:t>if</w:t>
      </w:r>
      <w:r w:rsidRPr="00827C9D">
        <w:rPr>
          <w:rFonts w:ascii="Lucida Console" w:hAnsi="Lucida Console" w:cs="Lucida Console"/>
          <w:sz w:val="16"/>
          <w:szCs w:val="16"/>
          <w:lang w:eastAsia="fr-FR"/>
        </w:rPr>
        <w:t>((</w:t>
      </w:r>
      <w:r w:rsidRPr="00827C9D">
        <w:rPr>
          <w:rFonts w:ascii="Lucida Console" w:hAnsi="Lucida Console" w:cs="Lucida Console"/>
          <w:color w:val="A82D00"/>
          <w:sz w:val="16"/>
          <w:szCs w:val="16"/>
          <w:lang w:eastAsia="fr-FR"/>
        </w:rPr>
        <w:t>$url</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-eq</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"193.46.85.68"</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-And</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$port</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-eq</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"80"</w:t>
      </w:r>
      <w:r w:rsidRPr="00827C9D">
        <w:rPr>
          <w:rFonts w:ascii="Lucida Console" w:hAnsi="Lucida Console" w:cs="Lucida Console"/>
          <w:sz w:val="16"/>
          <w:szCs w:val="16"/>
          <w:lang w:eastAsia="fr-FR"/>
        </w:rPr>
        <w:t>)){</w:t>
      </w:r>
    </w:p>
    <w:p w14:paraId="199C8860"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006400"/>
          <w:sz w:val="16"/>
          <w:szCs w:val="16"/>
          <w:lang w:eastAsia="fr-FR"/>
        </w:rPr>
        <w:t>#Rien</w:t>
      </w:r>
    </w:p>
    <w:p w14:paraId="25288758"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t>}</w:t>
      </w:r>
      <w:r w:rsidRPr="00827C9D">
        <w:rPr>
          <w:rFonts w:ascii="Lucida Console" w:hAnsi="Lucida Console" w:cs="Lucida Console"/>
          <w:color w:val="00008B"/>
          <w:sz w:val="16"/>
          <w:szCs w:val="16"/>
          <w:lang w:eastAsia="fr-FR"/>
        </w:rPr>
        <w:t>else</w:t>
      </w:r>
      <w:r w:rsidRPr="00827C9D">
        <w:rPr>
          <w:rFonts w:ascii="Lucida Console" w:hAnsi="Lucida Console" w:cs="Lucida Console"/>
          <w:sz w:val="16"/>
          <w:szCs w:val="16"/>
          <w:lang w:eastAsia="fr-FR"/>
        </w:rPr>
        <w:t>{</w:t>
      </w:r>
    </w:p>
    <w:p w14:paraId="1EDD04DA"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A82D00"/>
          <w:sz w:val="16"/>
          <w:szCs w:val="16"/>
          <w:lang w:eastAsia="fr-FR"/>
        </w:rPr>
        <w:t>$test</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FF"/>
          <w:sz w:val="16"/>
          <w:szCs w:val="16"/>
          <w:lang w:eastAsia="fr-FR"/>
        </w:rPr>
        <w:t>Test-NetConnection</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0"/>
          <w:sz w:val="16"/>
          <w:szCs w:val="16"/>
          <w:lang w:eastAsia="fr-FR"/>
        </w:rPr>
        <w:t>-ComputerName</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$url</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0"/>
          <w:sz w:val="16"/>
          <w:szCs w:val="16"/>
          <w:lang w:eastAsia="fr-FR"/>
        </w:rPr>
        <w:t>-Port</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$port</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0"/>
          <w:sz w:val="16"/>
          <w:szCs w:val="16"/>
          <w:lang w:eastAsia="fr-FR"/>
        </w:rPr>
        <w:t>-InformationLevel</w:t>
      </w:r>
      <w:r w:rsidRPr="00827C9D">
        <w:rPr>
          <w:rFonts w:ascii="Lucida Console" w:hAnsi="Lucida Console" w:cs="Lucida Console"/>
          <w:sz w:val="16"/>
          <w:szCs w:val="16"/>
          <w:lang w:eastAsia="fr-FR"/>
        </w:rPr>
        <w:t xml:space="preserve"> </w:t>
      </w:r>
      <w:r w:rsidRPr="00827C9D">
        <w:rPr>
          <w:rFonts w:ascii="Lucida Console" w:hAnsi="Lucida Console" w:cs="Lucida Console"/>
          <w:color w:val="8A2BE2"/>
          <w:sz w:val="16"/>
          <w:szCs w:val="16"/>
          <w:lang w:eastAsia="fr-FR"/>
        </w:rPr>
        <w:t>Quiet</w:t>
      </w:r>
    </w:p>
    <w:p w14:paraId="200FD66B"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00008B"/>
          <w:sz w:val="16"/>
          <w:szCs w:val="16"/>
          <w:lang w:eastAsia="fr-FR"/>
        </w:rPr>
        <w:t>if</w:t>
      </w:r>
      <w:r w:rsidRPr="00827C9D">
        <w:rPr>
          <w:rFonts w:ascii="Lucida Console" w:hAnsi="Lucida Console" w:cs="Lucida Console"/>
          <w:sz w:val="16"/>
          <w:szCs w:val="16"/>
          <w:lang w:eastAsia="fr-FR"/>
        </w:rPr>
        <w:t>(</w:t>
      </w:r>
      <w:r w:rsidRPr="00827C9D">
        <w:rPr>
          <w:rFonts w:ascii="Lucida Console" w:hAnsi="Lucida Console" w:cs="Lucida Console"/>
          <w:color w:val="696969"/>
          <w:sz w:val="16"/>
          <w:szCs w:val="16"/>
          <w:lang w:eastAsia="fr-FR"/>
        </w:rPr>
        <w:t>!</w:t>
      </w:r>
      <w:r w:rsidRPr="00827C9D">
        <w:rPr>
          <w:rFonts w:ascii="Lucida Console" w:hAnsi="Lucida Console" w:cs="Lucida Console"/>
          <w:color w:val="A82D00"/>
          <w:sz w:val="16"/>
          <w:szCs w:val="16"/>
          <w:lang w:eastAsia="fr-FR"/>
        </w:rPr>
        <w:t>$test</w:t>
      </w:r>
      <w:r w:rsidRPr="00827C9D">
        <w:rPr>
          <w:rFonts w:ascii="Lucida Console" w:hAnsi="Lucida Console" w:cs="Lucida Console"/>
          <w:sz w:val="16"/>
          <w:szCs w:val="16"/>
          <w:lang w:eastAsia="fr-FR"/>
        </w:rPr>
        <w:t>){</w:t>
      </w:r>
    </w:p>
    <w:p w14:paraId="1AA19BB1"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A82D00"/>
          <w:sz w:val="16"/>
          <w:szCs w:val="16"/>
          <w:lang w:eastAsia="fr-FR"/>
        </w:rPr>
        <w:t>$erreur</w:t>
      </w:r>
      <w:r w:rsidRPr="00827C9D">
        <w:rPr>
          <w:rFonts w:ascii="Lucida Console" w:hAnsi="Lucida Console" w:cs="Lucida Console"/>
          <w:sz w:val="16"/>
          <w:szCs w:val="16"/>
          <w:lang w:eastAsia="fr-FR"/>
        </w:rPr>
        <w:t xml:space="preserve"> </w:t>
      </w:r>
      <w:r w:rsidRPr="00827C9D">
        <w:rPr>
          <w:rFonts w:ascii="Lucida Console" w:hAnsi="Lucida Console" w:cs="Lucida Console"/>
          <w:color w:val="696969"/>
          <w:sz w:val="16"/>
          <w:szCs w:val="16"/>
          <w:lang w:eastAsia="fr-FR"/>
        </w:rPr>
        <w:t>=</w:t>
      </w:r>
      <w:r w:rsidRPr="00827C9D">
        <w:rPr>
          <w:rFonts w:ascii="Lucida Console" w:hAnsi="Lucida Console" w:cs="Lucida Console"/>
          <w:sz w:val="16"/>
          <w:szCs w:val="16"/>
          <w:lang w:eastAsia="fr-FR"/>
        </w:rPr>
        <w:t xml:space="preserve"> </w:t>
      </w:r>
      <w:r w:rsidRPr="00827C9D">
        <w:rPr>
          <w:rFonts w:ascii="Lucida Console" w:hAnsi="Lucida Console" w:cs="Lucida Console"/>
          <w:color w:val="A82D00"/>
          <w:sz w:val="16"/>
          <w:szCs w:val="16"/>
          <w:lang w:eastAsia="fr-FR"/>
        </w:rPr>
        <w:t>$true</w:t>
      </w:r>
    </w:p>
    <w:p w14:paraId="44DEA074"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t>}</w:t>
      </w:r>
    </w:p>
    <w:p w14:paraId="2BBE6319"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t>}</w:t>
      </w:r>
    </w:p>
    <w:p w14:paraId="41EC9192"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t>}</w:t>
      </w:r>
    </w:p>
    <w:p w14:paraId="2B995F90"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p>
    <w:p w14:paraId="35F3E2C4"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color w:val="00008B"/>
          <w:sz w:val="16"/>
          <w:szCs w:val="16"/>
          <w:lang w:eastAsia="fr-FR"/>
        </w:rPr>
        <w:t>if</w:t>
      </w:r>
      <w:r w:rsidRPr="00827C9D">
        <w:rPr>
          <w:rFonts w:ascii="Lucida Console" w:hAnsi="Lucida Console" w:cs="Lucida Console"/>
          <w:sz w:val="16"/>
          <w:szCs w:val="16"/>
          <w:lang w:eastAsia="fr-FR"/>
        </w:rPr>
        <w:t>(</w:t>
      </w:r>
      <w:r w:rsidRPr="00827C9D">
        <w:rPr>
          <w:rFonts w:ascii="Lucida Console" w:hAnsi="Lucida Console" w:cs="Lucida Console"/>
          <w:color w:val="A82D00"/>
          <w:sz w:val="16"/>
          <w:szCs w:val="16"/>
          <w:lang w:eastAsia="fr-FR"/>
        </w:rPr>
        <w:t>$erreur</w:t>
      </w:r>
      <w:r w:rsidRPr="00827C9D">
        <w:rPr>
          <w:rFonts w:ascii="Lucida Console" w:hAnsi="Lucida Console" w:cs="Lucida Console"/>
          <w:sz w:val="16"/>
          <w:szCs w:val="16"/>
          <w:lang w:eastAsia="fr-FR"/>
        </w:rPr>
        <w:t>){</w:t>
      </w:r>
    </w:p>
    <w:p w14:paraId="684F4FAB"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0000FF"/>
          <w:sz w:val="16"/>
          <w:szCs w:val="16"/>
          <w:lang w:eastAsia="fr-FR"/>
        </w:rPr>
        <w:t>Write-Host</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w:t>
      </w:r>
      <w:r w:rsidRPr="00827C9D">
        <w:rPr>
          <w:rFonts w:ascii="Lucida Console" w:hAnsi="Lucida Console" w:cs="Lucida Console"/>
          <w:color w:val="A82D00"/>
          <w:sz w:val="16"/>
          <w:szCs w:val="16"/>
          <w:lang w:eastAsia="fr-FR"/>
        </w:rPr>
        <w:t>$url</w:t>
      </w:r>
      <w:r w:rsidRPr="00827C9D">
        <w:rPr>
          <w:rFonts w:ascii="Lucida Console" w:hAnsi="Lucida Console" w:cs="Lucida Console"/>
          <w:color w:val="8B0000"/>
          <w:sz w:val="16"/>
          <w:szCs w:val="16"/>
          <w:lang w:eastAsia="fr-FR"/>
        </w:rPr>
        <w:t xml:space="preserve"> - KO"</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0"/>
          <w:sz w:val="16"/>
          <w:szCs w:val="16"/>
          <w:lang w:eastAsia="fr-FR"/>
        </w:rPr>
        <w:t>-ForegroundColor</w:t>
      </w:r>
      <w:r w:rsidRPr="00827C9D">
        <w:rPr>
          <w:rFonts w:ascii="Lucida Console" w:hAnsi="Lucida Console" w:cs="Lucida Console"/>
          <w:sz w:val="16"/>
          <w:szCs w:val="16"/>
          <w:lang w:eastAsia="fr-FR"/>
        </w:rPr>
        <w:t xml:space="preserve"> </w:t>
      </w:r>
      <w:r w:rsidRPr="00827C9D">
        <w:rPr>
          <w:rFonts w:ascii="Lucida Console" w:hAnsi="Lucida Console" w:cs="Lucida Console"/>
          <w:color w:val="8A2BE2"/>
          <w:sz w:val="16"/>
          <w:szCs w:val="16"/>
          <w:lang w:eastAsia="fr-FR"/>
        </w:rPr>
        <w:t>Red</w:t>
      </w:r>
    </w:p>
    <w:p w14:paraId="45B0447D"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t>}</w:t>
      </w:r>
      <w:r w:rsidRPr="00827C9D">
        <w:rPr>
          <w:rFonts w:ascii="Lucida Console" w:hAnsi="Lucida Console" w:cs="Lucida Console"/>
          <w:color w:val="00008B"/>
          <w:sz w:val="16"/>
          <w:szCs w:val="16"/>
          <w:lang w:eastAsia="fr-FR"/>
        </w:rPr>
        <w:t>else</w:t>
      </w:r>
      <w:r w:rsidRPr="00827C9D">
        <w:rPr>
          <w:rFonts w:ascii="Lucida Console" w:hAnsi="Lucida Console" w:cs="Lucida Console"/>
          <w:sz w:val="16"/>
          <w:szCs w:val="16"/>
          <w:lang w:eastAsia="fr-FR"/>
        </w:rPr>
        <w:t>{</w:t>
      </w:r>
    </w:p>
    <w:p w14:paraId="1640426F"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r>
      <w:r w:rsidRPr="00827C9D">
        <w:rPr>
          <w:rFonts w:ascii="Lucida Console" w:hAnsi="Lucida Console" w:cs="Lucida Console"/>
          <w:sz w:val="16"/>
          <w:szCs w:val="16"/>
          <w:lang w:eastAsia="fr-FR"/>
        </w:rPr>
        <w:tab/>
      </w:r>
      <w:r w:rsidRPr="00827C9D">
        <w:rPr>
          <w:rFonts w:ascii="Lucida Console" w:hAnsi="Lucida Console" w:cs="Lucida Console"/>
          <w:color w:val="0000FF"/>
          <w:sz w:val="16"/>
          <w:szCs w:val="16"/>
          <w:lang w:eastAsia="fr-FR"/>
        </w:rPr>
        <w:t>Write-Host</w:t>
      </w:r>
      <w:r w:rsidRPr="00827C9D">
        <w:rPr>
          <w:rFonts w:ascii="Lucida Console" w:hAnsi="Lucida Console" w:cs="Lucida Console"/>
          <w:sz w:val="16"/>
          <w:szCs w:val="16"/>
          <w:lang w:eastAsia="fr-FR"/>
        </w:rPr>
        <w:t xml:space="preserve"> </w:t>
      </w:r>
      <w:r w:rsidRPr="00827C9D">
        <w:rPr>
          <w:rFonts w:ascii="Lucida Console" w:hAnsi="Lucida Console" w:cs="Lucida Console"/>
          <w:color w:val="8B0000"/>
          <w:sz w:val="16"/>
          <w:szCs w:val="16"/>
          <w:lang w:eastAsia="fr-FR"/>
        </w:rPr>
        <w:t>"</w:t>
      </w:r>
      <w:r w:rsidRPr="00827C9D">
        <w:rPr>
          <w:rFonts w:ascii="Lucida Console" w:hAnsi="Lucida Console" w:cs="Lucida Console"/>
          <w:color w:val="A82D00"/>
          <w:sz w:val="16"/>
          <w:szCs w:val="16"/>
          <w:lang w:eastAsia="fr-FR"/>
        </w:rPr>
        <w:t>$url</w:t>
      </w:r>
      <w:r w:rsidRPr="00827C9D">
        <w:rPr>
          <w:rFonts w:ascii="Lucida Console" w:hAnsi="Lucida Console" w:cs="Lucida Console"/>
          <w:color w:val="8B0000"/>
          <w:sz w:val="16"/>
          <w:szCs w:val="16"/>
          <w:lang w:eastAsia="fr-FR"/>
        </w:rPr>
        <w:t xml:space="preserve"> - OK"</w:t>
      </w:r>
      <w:r w:rsidRPr="00827C9D">
        <w:rPr>
          <w:rFonts w:ascii="Lucida Console" w:hAnsi="Lucida Console" w:cs="Lucida Console"/>
          <w:sz w:val="16"/>
          <w:szCs w:val="16"/>
          <w:lang w:eastAsia="fr-FR"/>
        </w:rPr>
        <w:t xml:space="preserve"> </w:t>
      </w:r>
      <w:r w:rsidRPr="00827C9D">
        <w:rPr>
          <w:rFonts w:ascii="Lucida Console" w:hAnsi="Lucida Console" w:cs="Lucida Console"/>
          <w:color w:val="000080"/>
          <w:sz w:val="16"/>
          <w:szCs w:val="16"/>
          <w:lang w:eastAsia="fr-FR"/>
        </w:rPr>
        <w:t>-ForegroundColor</w:t>
      </w:r>
      <w:r w:rsidRPr="00827C9D">
        <w:rPr>
          <w:rFonts w:ascii="Lucida Console" w:hAnsi="Lucida Console" w:cs="Lucida Console"/>
          <w:sz w:val="16"/>
          <w:szCs w:val="16"/>
          <w:lang w:eastAsia="fr-FR"/>
        </w:rPr>
        <w:t xml:space="preserve"> </w:t>
      </w:r>
      <w:r w:rsidRPr="00827C9D">
        <w:rPr>
          <w:rFonts w:ascii="Lucida Console" w:hAnsi="Lucida Console" w:cs="Lucida Console"/>
          <w:color w:val="8A2BE2"/>
          <w:sz w:val="16"/>
          <w:szCs w:val="16"/>
          <w:lang w:eastAsia="fr-FR"/>
        </w:rPr>
        <w:t>Green</w:t>
      </w:r>
    </w:p>
    <w:p w14:paraId="3A4159B1"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ab/>
        <w:t>}</w:t>
      </w:r>
    </w:p>
    <w:p w14:paraId="781AAC12" w14:textId="77777777" w:rsidR="00B20D57" w:rsidRPr="00827C9D" w:rsidRDefault="00B20D57" w:rsidP="00B20D57">
      <w:pPr>
        <w:shd w:val="clear" w:color="auto" w:fill="FFFFFF"/>
        <w:autoSpaceDE w:val="0"/>
        <w:autoSpaceDN w:val="0"/>
        <w:adjustRightInd w:val="0"/>
        <w:spacing w:after="0"/>
        <w:jc w:val="left"/>
        <w:rPr>
          <w:rFonts w:ascii="Lucida Console" w:hAnsi="Lucida Console" w:cs="Lucida Console"/>
          <w:sz w:val="16"/>
          <w:szCs w:val="16"/>
          <w:lang w:eastAsia="fr-FR"/>
        </w:rPr>
      </w:pPr>
      <w:r w:rsidRPr="00827C9D">
        <w:rPr>
          <w:rFonts w:ascii="Lucida Console" w:hAnsi="Lucida Console" w:cs="Lucida Console"/>
          <w:sz w:val="16"/>
          <w:szCs w:val="16"/>
          <w:lang w:eastAsia="fr-FR"/>
        </w:rPr>
        <w:t xml:space="preserve">} </w:t>
      </w:r>
    </w:p>
    <w:p w14:paraId="32482766" w14:textId="77777777" w:rsidR="00B20D57" w:rsidRPr="007F2F7F" w:rsidRDefault="00B20D57" w:rsidP="00B20D57">
      <w:pPr>
        <w:rPr>
          <w:sz w:val="10"/>
          <w:szCs w:val="10"/>
          <w:lang w:eastAsia="fr-FR"/>
        </w:rPr>
      </w:pPr>
    </w:p>
    <w:p w14:paraId="151C4D72" w14:textId="77777777" w:rsidR="00B20D57" w:rsidRPr="00740CFB" w:rsidRDefault="00B20D57" w:rsidP="00B20D57">
      <w:pPr>
        <w:rPr>
          <w:szCs w:val="20"/>
          <w:lang w:eastAsia="fr-FR"/>
        </w:rPr>
      </w:pPr>
      <w:r>
        <w:rPr>
          <w:szCs w:val="20"/>
          <w:lang w:eastAsia="fr-FR"/>
        </w:rPr>
        <w:t xml:space="preserve">* </w:t>
      </w:r>
      <w:r w:rsidRPr="00740CFB">
        <w:rPr>
          <w:szCs w:val="20"/>
          <w:lang w:eastAsia="fr-FR"/>
        </w:rPr>
        <w:t xml:space="preserve">Pour </w:t>
      </w:r>
      <w:r>
        <w:rPr>
          <w:szCs w:val="20"/>
          <w:lang w:eastAsia="fr-FR"/>
        </w:rPr>
        <w:t xml:space="preserve">récupérer le DNS, au Cabinet/AGC, allez dans ISACOMPTA CONNECT / Effectuez une entrée hors entreprise / Ruban </w:t>
      </w:r>
      <w:r w:rsidRPr="00990E61">
        <w:rPr>
          <w:b/>
          <w:bCs/>
          <w:szCs w:val="20"/>
          <w:lang w:eastAsia="fr-FR"/>
        </w:rPr>
        <w:t>Administration</w:t>
      </w:r>
      <w:r>
        <w:rPr>
          <w:szCs w:val="20"/>
          <w:lang w:eastAsia="fr-FR"/>
        </w:rPr>
        <w:t xml:space="preserve"> menu </w:t>
      </w:r>
      <w:r w:rsidRPr="00990E61">
        <w:rPr>
          <w:b/>
          <w:bCs/>
          <w:i/>
          <w:iCs/>
          <w:szCs w:val="20"/>
          <w:lang w:eastAsia="fr-FR"/>
        </w:rPr>
        <w:t xml:space="preserve">Outils en ligne </w:t>
      </w:r>
      <w:r>
        <w:rPr>
          <w:szCs w:val="20"/>
          <w:lang w:eastAsia="fr-FR"/>
        </w:rPr>
        <w:t>/ Isacompta Collaboratif</w:t>
      </w:r>
      <w:r w:rsidRPr="00740CFB">
        <w:rPr>
          <w:szCs w:val="20"/>
          <w:lang w:eastAsia="fr-FR"/>
        </w:rPr>
        <w:t xml:space="preserve"> :</w:t>
      </w:r>
    </w:p>
    <w:p w14:paraId="79D3DCA3" w14:textId="5D92015F" w:rsidR="00B20D57" w:rsidRDefault="00B20D57" w:rsidP="00B20D57">
      <w:pPr>
        <w:jc w:val="center"/>
        <w:rPr>
          <w:lang w:eastAsia="fr-FR"/>
        </w:rPr>
      </w:pPr>
      <w:r w:rsidRPr="004F19FE">
        <w:rPr>
          <w:noProof/>
          <w:lang w:eastAsia="fr-FR"/>
        </w:rPr>
        <w:drawing>
          <wp:inline distT="0" distB="0" distL="0" distR="0" wp14:anchorId="5401DAE7" wp14:editId="5A5DB5C3">
            <wp:extent cx="4960620" cy="2164080"/>
            <wp:effectExtent l="0" t="0" r="0" b="7620"/>
            <wp:docPr id="1163814020" name="Image 7" descr="Une image contenant texte, capture d’écran, ordinateur,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Une image contenant texte, capture d’écran, ordinateur, intérieur&#10;&#10;Description générée automatiquement"/>
                    <pic:cNvPicPr>
                      <a:picLocks noChangeAspect="1" noChangeArrowheads="1"/>
                    </pic:cNvPicPr>
                  </pic:nvPicPr>
                  <pic:blipFill>
                    <a:blip r:embed="rId33" cstate="print">
                      <a:extLst>
                        <a:ext uri="{28A0092B-C50C-407E-A947-70E740481C1C}">
                          <a14:useLocalDpi xmlns:a14="http://schemas.microsoft.com/office/drawing/2010/main" val="0"/>
                        </a:ext>
                      </a:extLst>
                    </a:blip>
                    <a:srcRect b="22766"/>
                    <a:stretch>
                      <a:fillRect/>
                    </a:stretch>
                  </pic:blipFill>
                  <pic:spPr bwMode="auto">
                    <a:xfrm>
                      <a:off x="0" y="0"/>
                      <a:ext cx="4960620" cy="2164080"/>
                    </a:xfrm>
                    <a:prstGeom prst="rect">
                      <a:avLst/>
                    </a:prstGeom>
                    <a:noFill/>
                    <a:ln>
                      <a:noFill/>
                    </a:ln>
                  </pic:spPr>
                </pic:pic>
              </a:graphicData>
            </a:graphic>
          </wp:inline>
        </w:drawing>
      </w:r>
    </w:p>
    <w:p w14:paraId="4FC44B54" w14:textId="77777777" w:rsidR="00B20D57" w:rsidRDefault="00B20D57" w:rsidP="00B20D57">
      <w:pPr>
        <w:rPr>
          <w:lang w:eastAsia="fr-FR"/>
        </w:rPr>
      </w:pPr>
    </w:p>
    <w:p w14:paraId="388AC7EF" w14:textId="77777777" w:rsidR="00B20D57" w:rsidRPr="00633CC5" w:rsidRDefault="00B20D57" w:rsidP="00B20D57">
      <w:pPr>
        <w:rPr>
          <w:szCs w:val="20"/>
          <w:lang w:eastAsia="fr-FR"/>
        </w:rPr>
      </w:pPr>
      <w:r w:rsidRPr="00633CC5">
        <w:rPr>
          <w:szCs w:val="20"/>
          <w:lang w:eastAsia="fr-FR"/>
        </w:rPr>
        <w:t>Le résultat de la requête apparaît en vert si OK et rouge si KO.</w:t>
      </w:r>
    </w:p>
    <w:p w14:paraId="3F24DD50" w14:textId="3C193A96" w:rsidR="00B20D57" w:rsidRDefault="00B20D57" w:rsidP="00B20D57">
      <w:pPr>
        <w:jc w:val="center"/>
        <w:rPr>
          <w:lang w:eastAsia="fr-FR"/>
        </w:rPr>
      </w:pPr>
      <w:r w:rsidRPr="004F19FE">
        <w:rPr>
          <w:noProof/>
          <w:lang w:eastAsia="fr-FR"/>
        </w:rPr>
        <w:drawing>
          <wp:inline distT="0" distB="0" distL="0" distR="0" wp14:anchorId="6637B2D2" wp14:editId="57EA80D8">
            <wp:extent cx="1531620" cy="381000"/>
            <wp:effectExtent l="0" t="0" r="0" b="0"/>
            <wp:docPr id="48721951" name="Image 6"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exte&#10;&#10;Description générée automatiquement"/>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31620" cy="381000"/>
                    </a:xfrm>
                    <a:prstGeom prst="rect">
                      <a:avLst/>
                    </a:prstGeom>
                    <a:noFill/>
                    <a:ln>
                      <a:noFill/>
                    </a:ln>
                  </pic:spPr>
                </pic:pic>
              </a:graphicData>
            </a:graphic>
          </wp:inline>
        </w:drawing>
      </w:r>
      <w:r>
        <w:rPr>
          <w:lang w:eastAsia="fr-FR"/>
        </w:rPr>
        <w:t xml:space="preserve">               </w:t>
      </w:r>
      <w:r w:rsidRPr="004F19FE">
        <w:rPr>
          <w:noProof/>
          <w:lang w:eastAsia="fr-FR"/>
        </w:rPr>
        <w:drawing>
          <wp:inline distT="0" distB="0" distL="0" distR="0" wp14:anchorId="01D41981" wp14:editId="017746F9">
            <wp:extent cx="1805940" cy="388620"/>
            <wp:effectExtent l="0" t="0" r="3810" b="0"/>
            <wp:docPr id="2052698499" name="Image 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descr="Une image contenant texte&#10;&#10;Description générée automatiquemen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5940" cy="388620"/>
                    </a:xfrm>
                    <a:prstGeom prst="rect">
                      <a:avLst/>
                    </a:prstGeom>
                    <a:noFill/>
                    <a:ln>
                      <a:noFill/>
                    </a:ln>
                  </pic:spPr>
                </pic:pic>
              </a:graphicData>
            </a:graphic>
          </wp:inline>
        </w:drawing>
      </w:r>
    </w:p>
    <w:p w14:paraId="044B1677" w14:textId="77777777" w:rsidR="00B20D57" w:rsidRDefault="00B20D57" w:rsidP="00B20D57">
      <w:pPr>
        <w:rPr>
          <w:lang w:eastAsia="fr-FR"/>
        </w:rPr>
      </w:pPr>
    </w:p>
    <w:p w14:paraId="4FA982E2" w14:textId="77777777" w:rsidR="00B20D57" w:rsidRPr="00740CFB" w:rsidRDefault="00B20D57" w:rsidP="00B20D57">
      <w:pPr>
        <w:pStyle w:val="Titre2"/>
        <w:numPr>
          <w:ilvl w:val="0"/>
          <w:numId w:val="0"/>
        </w:numPr>
        <w:ind w:left="567" w:hanging="567"/>
      </w:pPr>
      <w:r>
        <w:t xml:space="preserve">&gt;&gt; </w:t>
      </w:r>
      <w:r w:rsidRPr="00740CFB">
        <w:t>Annexe 3 : Les informations à transmettre à AGIRIS</w:t>
      </w:r>
    </w:p>
    <w:p w14:paraId="350F0606" w14:textId="77777777" w:rsidR="00B20D57" w:rsidRDefault="00B20D57" w:rsidP="00B20D57">
      <w:pPr>
        <w:rPr>
          <w:rFonts w:cs="Cordia New"/>
          <w:szCs w:val="20"/>
          <w:lang w:bidi="th-TH"/>
        </w:rPr>
      </w:pPr>
      <w:r w:rsidRPr="00740CFB">
        <w:rPr>
          <w:rFonts w:cs="Cordia New"/>
          <w:szCs w:val="20"/>
          <w:lang w:bidi="th-TH"/>
        </w:rPr>
        <w:t xml:space="preserve">- </w:t>
      </w:r>
      <w:r>
        <w:rPr>
          <w:rFonts w:cs="Cordia New"/>
          <w:szCs w:val="20"/>
          <w:lang w:bidi="th-TH"/>
        </w:rPr>
        <w:t xml:space="preserve">Indiquez </w:t>
      </w:r>
      <w:r w:rsidRPr="00740CFB">
        <w:rPr>
          <w:rFonts w:cs="Cordia New"/>
          <w:szCs w:val="20"/>
          <w:lang w:bidi="th-TH"/>
        </w:rPr>
        <w:t>si le problème se situe au niveau de l’Interface Windows et/ou Mobile ?</w:t>
      </w:r>
    </w:p>
    <w:p w14:paraId="1C66D991" w14:textId="77777777" w:rsidR="00B20D57" w:rsidRPr="00740CFB" w:rsidRDefault="00B20D57" w:rsidP="00B20D57">
      <w:pPr>
        <w:rPr>
          <w:rFonts w:cs="Cordia New"/>
          <w:szCs w:val="20"/>
          <w:lang w:bidi="th-TH"/>
        </w:rPr>
      </w:pPr>
      <w:r w:rsidRPr="00740CFB">
        <w:rPr>
          <w:rFonts w:cs="Cordia New"/>
          <w:szCs w:val="20"/>
          <w:lang w:bidi="th-TH"/>
        </w:rPr>
        <w:t>-</w:t>
      </w:r>
      <w:r>
        <w:rPr>
          <w:rFonts w:cs="Cordia New"/>
          <w:szCs w:val="20"/>
          <w:lang w:bidi="th-TH"/>
        </w:rPr>
        <w:t xml:space="preserve"> Indiquez le c</w:t>
      </w:r>
      <w:r w:rsidRPr="00740CFB">
        <w:rPr>
          <w:rFonts w:cs="Cordia New"/>
          <w:szCs w:val="20"/>
          <w:lang w:bidi="th-TH"/>
        </w:rPr>
        <w:t>ontexte du blocage (à l’ouverture, en saisie…)</w:t>
      </w:r>
      <w:r>
        <w:rPr>
          <w:rFonts w:cs="Cordia New"/>
          <w:szCs w:val="20"/>
          <w:lang w:bidi="th-TH"/>
        </w:rPr>
        <w:t xml:space="preserve"> et la fréquence</w:t>
      </w:r>
      <w:r w:rsidRPr="00740CFB">
        <w:rPr>
          <w:rFonts w:cs="Cordia New"/>
          <w:szCs w:val="20"/>
          <w:lang w:bidi="th-TH"/>
        </w:rPr>
        <w:t>.</w:t>
      </w:r>
    </w:p>
    <w:p w14:paraId="30B54ACC" w14:textId="77777777" w:rsidR="00B20D57" w:rsidRDefault="00B20D57" w:rsidP="00B20D57">
      <w:pPr>
        <w:rPr>
          <w:rFonts w:cs="Cordia New"/>
          <w:szCs w:val="20"/>
          <w:lang w:bidi="th-TH"/>
        </w:rPr>
      </w:pPr>
      <w:r w:rsidRPr="00740CFB">
        <w:rPr>
          <w:rFonts w:cs="Cordia New"/>
          <w:szCs w:val="20"/>
          <w:lang w:bidi="th-TH"/>
        </w:rPr>
        <w:t>- Si présence d’un message d’erreur</w:t>
      </w:r>
      <w:r>
        <w:rPr>
          <w:rFonts w:cs="Cordia New"/>
          <w:szCs w:val="20"/>
          <w:lang w:bidi="th-TH"/>
        </w:rPr>
        <w:t>,</w:t>
      </w:r>
      <w:r w:rsidRPr="00740CFB">
        <w:rPr>
          <w:rFonts w:cs="Cordia New"/>
          <w:szCs w:val="20"/>
          <w:lang w:bidi="th-TH"/>
        </w:rPr>
        <w:t xml:space="preserve"> note</w:t>
      </w:r>
      <w:r>
        <w:rPr>
          <w:rFonts w:cs="Cordia New"/>
          <w:szCs w:val="20"/>
          <w:lang w:bidi="th-TH"/>
        </w:rPr>
        <w:t>z</w:t>
      </w:r>
      <w:r w:rsidRPr="00740CFB">
        <w:rPr>
          <w:rFonts w:cs="Cordia New"/>
          <w:szCs w:val="20"/>
          <w:lang w:bidi="th-TH"/>
        </w:rPr>
        <w:t xml:space="preserve"> le message ou récupére</w:t>
      </w:r>
      <w:r>
        <w:rPr>
          <w:rFonts w:cs="Cordia New"/>
          <w:szCs w:val="20"/>
          <w:lang w:bidi="th-TH"/>
        </w:rPr>
        <w:t>z</w:t>
      </w:r>
      <w:r w:rsidRPr="00740CFB">
        <w:rPr>
          <w:rFonts w:cs="Cordia New"/>
          <w:szCs w:val="20"/>
          <w:lang w:bidi="th-TH"/>
        </w:rPr>
        <w:t xml:space="preserve"> un</w:t>
      </w:r>
      <w:r>
        <w:rPr>
          <w:rFonts w:cs="Cordia New"/>
          <w:szCs w:val="20"/>
          <w:lang w:bidi="th-TH"/>
        </w:rPr>
        <w:t>e copie</w:t>
      </w:r>
      <w:r w:rsidRPr="00740CFB">
        <w:rPr>
          <w:rFonts w:cs="Cordia New"/>
          <w:szCs w:val="20"/>
          <w:lang w:bidi="th-TH"/>
        </w:rPr>
        <w:t xml:space="preserve"> écran.</w:t>
      </w:r>
    </w:p>
    <w:p w14:paraId="360333A6" w14:textId="77777777" w:rsidR="00B20D57" w:rsidRPr="00740CFB" w:rsidRDefault="00B20D57" w:rsidP="00B20D57">
      <w:pPr>
        <w:rPr>
          <w:rFonts w:cs="Cordia New"/>
          <w:szCs w:val="20"/>
          <w:lang w:bidi="th-TH"/>
        </w:rPr>
      </w:pPr>
      <w:r>
        <w:rPr>
          <w:rFonts w:cs="Cordia New"/>
          <w:szCs w:val="20"/>
          <w:lang w:bidi="th-TH"/>
        </w:rPr>
        <w:t>- Récupérez les fichiers de logs :</w:t>
      </w:r>
    </w:p>
    <w:p w14:paraId="33E14258" w14:textId="77777777" w:rsidR="00B20D57" w:rsidRPr="00740CFB" w:rsidRDefault="00B20D57" w:rsidP="00B20D57">
      <w:pPr>
        <w:numPr>
          <w:ilvl w:val="0"/>
          <w:numId w:val="12"/>
        </w:numPr>
        <w:tabs>
          <w:tab w:val="left" w:pos="284"/>
        </w:tabs>
        <w:ind w:left="142" w:hanging="141"/>
        <w:jc w:val="left"/>
        <w:rPr>
          <w:rFonts w:cs="Cordia New"/>
          <w:szCs w:val="20"/>
          <w:lang w:bidi="th-TH"/>
        </w:rPr>
      </w:pPr>
      <w:r w:rsidRPr="00740CFB">
        <w:rPr>
          <w:rFonts w:cs="Cordia New"/>
          <w:szCs w:val="20"/>
          <w:lang w:bidi="th-TH"/>
        </w:rPr>
        <w:t>Interface Windows :</w:t>
      </w:r>
      <w:bookmarkStart w:id="1" w:name="_Hlk120615228"/>
      <w:r w:rsidRPr="00740CFB">
        <w:rPr>
          <w:rFonts w:cs="Cordia New"/>
          <w:szCs w:val="20"/>
          <w:lang w:bidi="th-TH"/>
        </w:rPr>
        <w:t xml:space="preserve"> </w:t>
      </w:r>
      <w:r w:rsidRPr="00740CFB">
        <w:rPr>
          <w:rFonts w:cs="Cordia New"/>
          <w:i/>
          <w:iCs/>
          <w:szCs w:val="20"/>
          <w:lang w:bidi="th-TH"/>
        </w:rPr>
        <w:t>ErrLog.isa</w:t>
      </w:r>
      <w:r w:rsidRPr="00740CFB">
        <w:rPr>
          <w:rFonts w:cs="Cordia New"/>
          <w:szCs w:val="20"/>
          <w:lang w:bidi="th-TH"/>
        </w:rPr>
        <w:t xml:space="preserve"> </w:t>
      </w:r>
      <w:r>
        <w:rPr>
          <w:rFonts w:cs="Cordia New"/>
          <w:szCs w:val="20"/>
          <w:lang w:bidi="th-TH"/>
        </w:rPr>
        <w:t xml:space="preserve">qui se trouve dans le répertoire </w:t>
      </w:r>
      <w:r w:rsidRPr="00740CFB">
        <w:rPr>
          <w:rFonts w:cs="Cordia New"/>
          <w:i/>
          <w:iCs/>
          <w:szCs w:val="20"/>
          <w:lang w:bidi="th-TH"/>
        </w:rPr>
        <w:t>C:\ISACOMPTA_Collaboratif\IsaCowp.mp\Param.CO</w:t>
      </w:r>
      <w:r w:rsidRPr="00740CFB">
        <w:rPr>
          <w:rFonts w:cs="Cordia New"/>
          <w:szCs w:val="20"/>
          <w:lang w:bidi="th-TH"/>
        </w:rPr>
        <w:t xml:space="preserve"> </w:t>
      </w:r>
      <w:bookmarkEnd w:id="1"/>
    </w:p>
    <w:p w14:paraId="63BAF80B" w14:textId="77777777" w:rsidR="00B20D57" w:rsidRPr="00740CFB" w:rsidRDefault="00B20D57" w:rsidP="00B20D57">
      <w:pPr>
        <w:numPr>
          <w:ilvl w:val="0"/>
          <w:numId w:val="12"/>
        </w:numPr>
        <w:tabs>
          <w:tab w:val="left" w:pos="284"/>
        </w:tabs>
        <w:ind w:left="142" w:hanging="142"/>
        <w:jc w:val="left"/>
        <w:rPr>
          <w:rFonts w:cs="Cordia New"/>
          <w:szCs w:val="20"/>
          <w:lang w:bidi="th-TH"/>
        </w:rPr>
      </w:pPr>
      <w:r w:rsidRPr="00740CFB">
        <w:rPr>
          <w:rFonts w:cs="Cordia New"/>
          <w:szCs w:val="20"/>
          <w:lang w:bidi="th-TH"/>
        </w:rPr>
        <w:t xml:space="preserve">Updater : </w:t>
      </w:r>
      <w:r w:rsidRPr="00740CFB">
        <w:rPr>
          <w:rFonts w:cs="Cordia New"/>
          <w:i/>
          <w:iCs/>
          <w:szCs w:val="20"/>
          <w:lang w:bidi="th-TH"/>
        </w:rPr>
        <w:t>ErrLogService.isa</w:t>
      </w:r>
      <w:r>
        <w:rPr>
          <w:rFonts w:cs="Cordia New"/>
          <w:i/>
          <w:iCs/>
          <w:szCs w:val="20"/>
          <w:lang w:bidi="th-TH"/>
        </w:rPr>
        <w:t xml:space="preserve"> </w:t>
      </w:r>
      <w:r w:rsidRPr="00B23C01">
        <w:rPr>
          <w:rFonts w:cs="Cordia New"/>
          <w:szCs w:val="20"/>
          <w:lang w:bidi="th-TH"/>
        </w:rPr>
        <w:t>qui se trouve dans le répertoire</w:t>
      </w:r>
      <w:r>
        <w:rPr>
          <w:rFonts w:cs="Cordia New"/>
          <w:i/>
          <w:iCs/>
          <w:szCs w:val="20"/>
          <w:lang w:bidi="th-TH"/>
        </w:rPr>
        <w:t xml:space="preserve"> </w:t>
      </w:r>
      <w:r w:rsidRPr="00740CFB">
        <w:rPr>
          <w:rFonts w:cs="Cordia New"/>
          <w:i/>
          <w:iCs/>
          <w:szCs w:val="20"/>
          <w:lang w:bidi="th-TH"/>
        </w:rPr>
        <w:t>C:\Program Files (x86)\Isa Updater Service\data\Param.US</w:t>
      </w:r>
    </w:p>
    <w:p w14:paraId="16CAA22E" w14:textId="77777777" w:rsidR="00B20D57" w:rsidRPr="00740CFB" w:rsidRDefault="00B20D57" w:rsidP="00B20D57">
      <w:pPr>
        <w:numPr>
          <w:ilvl w:val="0"/>
          <w:numId w:val="12"/>
        </w:numPr>
        <w:tabs>
          <w:tab w:val="left" w:pos="284"/>
        </w:tabs>
        <w:ind w:left="142" w:hanging="142"/>
        <w:rPr>
          <w:rFonts w:cs="Cordia New"/>
          <w:szCs w:val="20"/>
          <w:lang w:bidi="th-TH"/>
        </w:rPr>
      </w:pPr>
      <w:r w:rsidRPr="00740CFB">
        <w:rPr>
          <w:rFonts w:cs="Cordia New"/>
          <w:szCs w:val="20"/>
          <w:lang w:bidi="th-TH"/>
        </w:rPr>
        <w:t xml:space="preserve">Interface Mobile : </w:t>
      </w:r>
      <w:r>
        <w:rPr>
          <w:szCs w:val="20"/>
        </w:rPr>
        <w:t>U</w:t>
      </w:r>
      <w:r w:rsidRPr="00740CFB">
        <w:rPr>
          <w:szCs w:val="20"/>
        </w:rPr>
        <w:t>tilise</w:t>
      </w:r>
      <w:r>
        <w:rPr>
          <w:szCs w:val="20"/>
        </w:rPr>
        <w:t>z</w:t>
      </w:r>
      <w:r w:rsidRPr="00740CFB">
        <w:rPr>
          <w:szCs w:val="20"/>
        </w:rPr>
        <w:t xml:space="preserve"> la touche F12 pour accéder aux outils de développement</w:t>
      </w:r>
      <w:r>
        <w:rPr>
          <w:szCs w:val="20"/>
        </w:rPr>
        <w:t xml:space="preserve"> / Onglet </w:t>
      </w:r>
      <w:r w:rsidRPr="006457DD">
        <w:rPr>
          <w:i/>
          <w:iCs/>
          <w:szCs w:val="20"/>
        </w:rPr>
        <w:t>Console</w:t>
      </w:r>
      <w:r>
        <w:rPr>
          <w:i/>
          <w:iCs/>
          <w:szCs w:val="20"/>
        </w:rPr>
        <w:t xml:space="preserve"> </w:t>
      </w:r>
      <w:r w:rsidRPr="00710023">
        <w:rPr>
          <w:szCs w:val="20"/>
        </w:rPr>
        <w:t>afin de visualiser les anomalies</w:t>
      </w:r>
      <w:r w:rsidRPr="00740CFB">
        <w:rPr>
          <w:szCs w:val="20"/>
        </w:rPr>
        <w:t>.</w:t>
      </w:r>
    </w:p>
    <w:p w14:paraId="76BC6C90" w14:textId="3A9C4251" w:rsidR="00B20D57" w:rsidRPr="00740CFB" w:rsidRDefault="00B20D57" w:rsidP="00B20D57">
      <w:pPr>
        <w:numPr>
          <w:ilvl w:val="0"/>
          <w:numId w:val="12"/>
        </w:numPr>
        <w:tabs>
          <w:tab w:val="left" w:pos="284"/>
        </w:tabs>
        <w:ind w:left="142" w:hanging="142"/>
        <w:rPr>
          <w:rFonts w:cs="Cordia New"/>
          <w:szCs w:val="20"/>
          <w:lang w:bidi="th-TH"/>
        </w:rPr>
      </w:pPr>
      <w:r w:rsidRPr="00740CFB">
        <w:rPr>
          <w:rFonts w:cs="Cordia New"/>
          <w:szCs w:val="20"/>
          <w:lang w:bidi="th-TH"/>
        </w:rPr>
        <w:t xml:space="preserve">Windows des applications : </w:t>
      </w:r>
      <w:r>
        <w:rPr>
          <w:rFonts w:cs="Cordia New"/>
          <w:szCs w:val="20"/>
          <w:lang w:bidi="th-TH"/>
        </w:rPr>
        <w:t xml:space="preserve">Allez dans </w:t>
      </w:r>
      <w:r w:rsidRPr="000E02F8">
        <w:rPr>
          <w:szCs w:val="20"/>
          <w:lang w:eastAsia="fr-FR"/>
        </w:rPr>
        <w:t xml:space="preserve">Démarrer </w:t>
      </w:r>
      <w:r w:rsidRPr="00700B66">
        <w:rPr>
          <w:noProof/>
          <w:szCs w:val="20"/>
          <w:lang w:eastAsia="fr-FR"/>
        </w:rPr>
        <w:drawing>
          <wp:inline distT="0" distB="0" distL="0" distR="0" wp14:anchorId="40E31CF7" wp14:editId="4F86CD1A">
            <wp:extent cx="137160" cy="114300"/>
            <wp:effectExtent l="0" t="0" r="0" b="0"/>
            <wp:docPr id="358724735" name="Image 4" descr="Une image contenant texte, fenêt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descr="Une image contenant texte, fenêtre&#10;&#10;Description générée automatiquemen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7160" cy="114300"/>
                    </a:xfrm>
                    <a:prstGeom prst="rect">
                      <a:avLst/>
                    </a:prstGeom>
                    <a:noFill/>
                    <a:ln>
                      <a:noFill/>
                    </a:ln>
                  </pic:spPr>
                </pic:pic>
              </a:graphicData>
            </a:graphic>
          </wp:inline>
        </w:drawing>
      </w:r>
      <w:r>
        <w:rPr>
          <w:szCs w:val="20"/>
          <w:lang w:eastAsia="fr-FR"/>
        </w:rPr>
        <w:t xml:space="preserve"> </w:t>
      </w:r>
      <w:r w:rsidRPr="000E02F8">
        <w:rPr>
          <w:szCs w:val="20"/>
          <w:lang w:eastAsia="fr-FR"/>
        </w:rPr>
        <w:t>/</w:t>
      </w:r>
      <w:r>
        <w:rPr>
          <w:szCs w:val="20"/>
          <w:lang w:eastAsia="fr-FR"/>
        </w:rPr>
        <w:t xml:space="preserve"> Outils d’administration Windows / </w:t>
      </w:r>
      <w:r w:rsidRPr="00740CFB">
        <w:rPr>
          <w:rFonts w:cs="Cordia New"/>
          <w:szCs w:val="20"/>
          <w:lang w:bidi="th-TH"/>
        </w:rPr>
        <w:t xml:space="preserve">Observateur d’événements Windows </w:t>
      </w:r>
      <w:r>
        <w:rPr>
          <w:rFonts w:cs="Cordia New"/>
          <w:szCs w:val="20"/>
          <w:lang w:bidi="th-TH"/>
        </w:rPr>
        <w:t xml:space="preserve">/ Journaux Windows </w:t>
      </w:r>
      <w:r w:rsidRPr="00740CFB">
        <w:rPr>
          <w:rFonts w:cs="Cordia New"/>
          <w:szCs w:val="20"/>
          <w:lang w:bidi="th-TH"/>
        </w:rPr>
        <w:t>rubrique Application</w:t>
      </w:r>
      <w:r>
        <w:rPr>
          <w:rFonts w:cs="Cordia New"/>
          <w:szCs w:val="20"/>
          <w:lang w:bidi="th-TH"/>
        </w:rPr>
        <w:t xml:space="preserve"> afin de visualiser les anomalies</w:t>
      </w:r>
      <w:r w:rsidRPr="00740CFB">
        <w:rPr>
          <w:rFonts w:cs="Cordia New"/>
          <w:szCs w:val="20"/>
          <w:lang w:bidi="th-TH"/>
        </w:rPr>
        <w:t>.</w:t>
      </w:r>
    </w:p>
    <w:p w14:paraId="359DD6CF" w14:textId="47266C4F" w:rsidR="00B20D57" w:rsidRPr="00740CFB" w:rsidRDefault="00B20D57" w:rsidP="00B20D57">
      <w:pPr>
        <w:jc w:val="center"/>
        <w:rPr>
          <w:rFonts w:cs="Cordia New"/>
          <w:szCs w:val="20"/>
          <w:lang w:bidi="th-TH"/>
        </w:rPr>
      </w:pPr>
      <w:r>
        <w:rPr>
          <w:noProof/>
        </w:rPr>
        <mc:AlternateContent>
          <mc:Choice Requires="wps">
            <w:drawing>
              <wp:anchor distT="0" distB="0" distL="114300" distR="114300" simplePos="0" relativeHeight="251660288" behindDoc="0" locked="0" layoutInCell="1" allowOverlap="1" wp14:anchorId="0FFBF35D" wp14:editId="43B30DD5">
                <wp:simplePos x="0" y="0"/>
                <wp:positionH relativeFrom="column">
                  <wp:posOffset>718185</wp:posOffset>
                </wp:positionH>
                <wp:positionV relativeFrom="paragraph">
                  <wp:posOffset>476885</wp:posOffset>
                </wp:positionV>
                <wp:extent cx="617855" cy="177800"/>
                <wp:effectExtent l="0" t="0" r="10795" b="12700"/>
                <wp:wrapNone/>
                <wp:docPr id="146245261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7855" cy="177800"/>
                        </a:xfrm>
                        <a:prstGeom prst="rect">
                          <a:avLst/>
                        </a:prstGeom>
                        <a:no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50F4700" id="Rectangle 22" o:spid="_x0000_s1026" style="position:absolute;margin-left:56.55pt;margin-top:37.55pt;width:48.65pt;height: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" filled="f" strokecolor="red" strokeweight="1pt">
                <v:path arrowok="t"/>
              </v:rect>
            </w:pict>
          </mc:Fallback>
        </mc:AlternateContent>
      </w:r>
      <w:r w:rsidRPr="00700B66">
        <w:rPr>
          <w:rFonts w:cs="Cordia New"/>
          <w:noProof/>
          <w:szCs w:val="20"/>
          <w:lang w:bidi="th-TH"/>
        </w:rPr>
        <w:drawing>
          <wp:inline distT="0" distB="0" distL="0" distR="0" wp14:anchorId="63DB04ED" wp14:editId="6B91B2D7">
            <wp:extent cx="5189220" cy="1188720"/>
            <wp:effectExtent l="0" t="0" r="0" b="0"/>
            <wp:docPr id="531043121" name="Image 3" descr="Une image contenant texte, capture d’écran, ligne, nomb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043121" name="Image 3" descr="Une image contenant texte, capture d’écran, ligne, nombre&#10;&#10;Le contenu généré par l’IA peut êtr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89220" cy="1188720"/>
                    </a:xfrm>
                    <a:prstGeom prst="rect">
                      <a:avLst/>
                    </a:prstGeom>
                    <a:noFill/>
                    <a:ln>
                      <a:noFill/>
                    </a:ln>
                  </pic:spPr>
                </pic:pic>
              </a:graphicData>
            </a:graphic>
          </wp:inline>
        </w:drawing>
      </w:r>
    </w:p>
    <w:p w14:paraId="03469ED7" w14:textId="77777777" w:rsidR="00B20D57" w:rsidRDefault="00B20D57" w:rsidP="00B20D57">
      <w:pPr>
        <w:rPr>
          <w:szCs w:val="20"/>
          <w:lang w:eastAsia="fr-FR"/>
        </w:rPr>
      </w:pPr>
    </w:p>
    <w:p w14:paraId="47485733" w14:textId="77777777" w:rsidR="00B20D57" w:rsidRDefault="00B20D57" w:rsidP="00B20D57">
      <w:pPr>
        <w:rPr>
          <w:szCs w:val="20"/>
          <w:lang w:eastAsia="fr-FR"/>
        </w:rPr>
      </w:pPr>
      <w:r w:rsidRPr="00740CFB">
        <w:rPr>
          <w:szCs w:val="20"/>
          <w:lang w:eastAsia="fr-FR"/>
        </w:rPr>
        <w:t xml:space="preserve">- </w:t>
      </w:r>
      <w:r>
        <w:rPr>
          <w:szCs w:val="20"/>
          <w:lang w:eastAsia="fr-FR"/>
        </w:rPr>
        <w:t>Récupérez l</w:t>
      </w:r>
      <w:r w:rsidRPr="00740CFB">
        <w:rPr>
          <w:szCs w:val="20"/>
          <w:lang w:eastAsia="fr-FR"/>
        </w:rPr>
        <w:t>es codes TeamViewer</w:t>
      </w:r>
      <w:r>
        <w:rPr>
          <w:szCs w:val="20"/>
          <w:lang w:eastAsia="fr-FR"/>
        </w:rPr>
        <w:t xml:space="preserve"> pour une éventuelle prise en main</w:t>
      </w:r>
      <w:r w:rsidRPr="00740CFB">
        <w:rPr>
          <w:szCs w:val="20"/>
          <w:lang w:eastAsia="fr-FR"/>
        </w:rPr>
        <w:t>.</w:t>
      </w:r>
    </w:p>
    <w:p w14:paraId="1BC55803" w14:textId="77777777" w:rsidR="00B20D57" w:rsidRDefault="00B20D57" w:rsidP="00B20D57"/>
    <w:sectPr w:rsidR="00B20D57" w:rsidSect="00074457">
      <w:headerReference w:type="default" r:id="rId37"/>
      <w:footerReference w:type="default" r:id="rId38"/>
      <w:headerReference w:type="first" r:id="rId39"/>
      <w:footerReference w:type="first" r:id="rId40"/>
      <w:pgSz w:w="11906" w:h="16838" w:code="9"/>
      <w:pgMar w:top="820" w:right="707" w:bottom="1134" w:left="709" w:header="283" w:footer="283"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45388" w14:textId="77777777" w:rsidR="00097C7A" w:rsidRDefault="00097C7A" w:rsidP="00CF74C8">
      <w:pPr>
        <w:spacing w:after="0"/>
      </w:pPr>
      <w:r>
        <w:separator/>
      </w:r>
    </w:p>
  </w:endnote>
  <w:endnote w:type="continuationSeparator" w:id="0">
    <w:p w14:paraId="5DA13DEC" w14:textId="77777777" w:rsidR="00097C7A" w:rsidRDefault="00097C7A" w:rsidP="00CF74C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Lucida Console">
    <w:panose1 w:val="020B0609040504020204"/>
    <w:charset w:val="00"/>
    <w:family w:val="modern"/>
    <w:pitch w:val="fixed"/>
    <w:sig w:usb0="8000028F" w:usb1="00001800" w:usb2="00000000" w:usb3="00000000" w:csb0="0000001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2FD35" w14:textId="18B78A30" w:rsidR="00B33525" w:rsidRPr="00D2057D" w:rsidRDefault="008E05AE" w:rsidP="00074457">
    <w:pPr>
      <w:pStyle w:val="Pieddepage"/>
      <w:pBdr>
        <w:top w:val="single" w:sz="4" w:space="1" w:color="7F7F7F"/>
      </w:pBdr>
      <w:tabs>
        <w:tab w:val="clear" w:pos="4536"/>
        <w:tab w:val="clear" w:pos="9072"/>
        <w:tab w:val="right" w:pos="10773"/>
      </w:tabs>
      <w:ind w:right="-425"/>
      <w:jc w:val="center"/>
      <w:rPr>
        <w:i/>
        <w:sz w:val="18"/>
        <w:szCs w:val="18"/>
      </w:rPr>
    </w:pPr>
    <w:r w:rsidRPr="00D2057D">
      <w:rPr>
        <w:i/>
        <w:sz w:val="18"/>
        <w:szCs w:val="18"/>
      </w:rPr>
      <w:t xml:space="preserve">Mise à jour : </w:t>
    </w:r>
    <w:r w:rsidR="00B20D57">
      <w:rPr>
        <w:i/>
        <w:sz w:val="18"/>
        <w:szCs w:val="18"/>
      </w:rPr>
      <w:t>12</w:t>
    </w:r>
    <w:r w:rsidRPr="00D2057D">
      <w:rPr>
        <w:i/>
        <w:sz w:val="18"/>
        <w:szCs w:val="18"/>
      </w:rPr>
      <w:t>/</w:t>
    </w:r>
    <w:r w:rsidR="00B20D57">
      <w:rPr>
        <w:i/>
        <w:sz w:val="18"/>
        <w:szCs w:val="18"/>
      </w:rPr>
      <w:t>03</w:t>
    </w:r>
    <w:r w:rsidRPr="00D2057D">
      <w:rPr>
        <w:i/>
        <w:sz w:val="18"/>
        <w:szCs w:val="18"/>
      </w:rPr>
      <w:t>/2</w:t>
    </w:r>
    <w:r w:rsidR="00B20D57">
      <w:rPr>
        <w:i/>
        <w:sz w:val="18"/>
        <w:szCs w:val="18"/>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85367" w14:textId="7B07C24D" w:rsidR="008E05AE" w:rsidRDefault="00074457" w:rsidP="00074457">
    <w:pPr>
      <w:pStyle w:val="PiedPage"/>
      <w:ind w:left="-709" w:right="-707"/>
    </w:pPr>
    <w:r>
      <mc:AlternateContent>
        <mc:Choice Requires="wps">
          <w:drawing>
            <wp:anchor distT="4294967294" distB="4294967294" distL="114300" distR="114300" simplePos="0" relativeHeight="251660288" behindDoc="0" locked="0" layoutInCell="1" allowOverlap="1" wp14:anchorId="6B888C04" wp14:editId="7070652B">
              <wp:simplePos x="0" y="0"/>
              <wp:positionH relativeFrom="column">
                <wp:posOffset>-8255</wp:posOffset>
              </wp:positionH>
              <wp:positionV relativeFrom="paragraph">
                <wp:posOffset>-132715</wp:posOffset>
              </wp:positionV>
              <wp:extent cx="6984000"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984000"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CB1067B" id="_x0000_t32" coordsize="21600,21600" o:spt="32" o:oned="t" path="m,l21600,21600e" filled="f">
              <v:path arrowok="t" fillok="f" o:connecttype="none"/>
              <o:lock v:ext="edit" shapetype="t"/>
            </v:shapetype>
            <v:shape id="Connecteur droit avec flèche 2" o:spid="_x0000_s1026" type="#_x0000_t32" style="position:absolute;margin-left:-.65pt;margin-top:-10.45pt;width:549.9pt;height:0;flip:y;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" strokecolor="#7f7f7f" strokeweight=".5pt"/>
          </w:pict>
        </mc:Fallback>
      </mc:AlternateContent>
    </w:r>
    <w:r w:rsidR="006829CA">
      <w:t>ISACOMPTA COLLABORATIF</w:t>
    </w:r>
    <w:r w:rsidR="008E05AE" w:rsidRPr="00134EC2">
      <w:t xml:space="preserve"> - Mise à jour : </w:t>
    </w:r>
    <w:r w:rsidR="00366EA3">
      <w:t>12</w:t>
    </w:r>
    <w:r w:rsidR="006829CA">
      <w:t>/</w:t>
    </w:r>
    <w:r w:rsidR="00366EA3">
      <w:t>03</w:t>
    </w:r>
    <w:r w:rsidR="008E05AE" w:rsidRPr="00D2057D">
      <w:t>/2</w:t>
    </w:r>
    <w:r w:rsidR="00366EA3">
      <w:t>5</w:t>
    </w:r>
    <w:r w:rsidR="008E05AE" w:rsidRPr="00134EC2">
      <w:t xml:space="preserve"> - Groupe ISAGRI</w:t>
    </w:r>
    <w:r w:rsidR="008E05AE">
      <w:rPr>
        <w:sz w:val="22"/>
        <w:szCs w:val="22"/>
      </w:rPr>
      <w:br/>
    </w:r>
    <w:r w:rsidR="008E05AE"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8258B2" w14:textId="77777777" w:rsidR="00097C7A" w:rsidRDefault="00097C7A" w:rsidP="00CF74C8">
      <w:pPr>
        <w:spacing w:after="0"/>
      </w:pPr>
      <w:r>
        <w:separator/>
      </w:r>
    </w:p>
  </w:footnote>
  <w:footnote w:type="continuationSeparator" w:id="0">
    <w:p w14:paraId="17A9DAD6" w14:textId="77777777" w:rsidR="00097C7A" w:rsidRDefault="00097C7A" w:rsidP="00CF74C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292B1" w14:textId="77777777" w:rsidR="00B33525" w:rsidRPr="0026264C" w:rsidRDefault="0026264C" w:rsidP="00074457">
    <w:pPr>
      <w:pStyle w:val="En-tte"/>
      <w:tabs>
        <w:tab w:val="clear" w:pos="4536"/>
        <w:tab w:val="clear" w:pos="9072"/>
        <w:tab w:val="right" w:pos="11197"/>
      </w:tabs>
      <w:ind w:left="-709" w:right="-707"/>
      <w:jc w:val="center"/>
    </w:pPr>
    <w:r>
      <w:rPr>
        <w:noProof/>
      </w:rPr>
      <w:drawing>
        <wp:inline distT="0" distB="0" distL="0" distR="0" wp14:anchorId="30C661C4" wp14:editId="45A163C2">
          <wp:extent cx="1054735" cy="433070"/>
          <wp:effectExtent l="0" t="0" r="0" b="0"/>
          <wp:docPr id="48047556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4735" cy="433070"/>
                  </a:xfrm>
                  <a:prstGeom prst="rect">
                    <a:avLst/>
                  </a:prstGeom>
                  <a:noFill/>
                </pic:spPr>
              </pic:pic>
            </a:graphicData>
          </a:graphic>
        </wp:inline>
      </w:drawing>
    </w:r>
    <w:r w:rsidR="00000000">
      <w:rPr>
        <w:noProof/>
      </w:rPr>
      <w:pict w14:anchorId="5B7CF5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919421" o:spid="_x0000_s1027" type="#_x0000_t75" style="position:absolute;left:0;text-align:left;margin-left:-35.15pt;margin-top:-53.95pt;width:594.8pt;height:841.25pt;z-index:-251658240;mso-position-horizontal-relative:margin;mso-position-vertical-relative:margin" o:allowincell="f">
          <v:imagedata r:id="rId2"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0297E" w14:textId="77777777" w:rsidR="00B33525" w:rsidRPr="00A46200" w:rsidRDefault="00000000" w:rsidP="00074457">
    <w:pPr>
      <w:pStyle w:val="En-tte"/>
      <w:tabs>
        <w:tab w:val="clear" w:pos="4536"/>
        <w:tab w:val="clear" w:pos="9072"/>
        <w:tab w:val="left" w:pos="-69"/>
        <w:tab w:val="center" w:pos="5244"/>
      </w:tabs>
      <w:ind w:left="-709" w:right="-707"/>
      <w:jc w:val="center"/>
      <w:rPr>
        <w:rFonts w:cs="Tahoma"/>
        <w:szCs w:val="20"/>
      </w:rPr>
    </w:pPr>
    <w:r>
      <w:rPr>
        <w:rFonts w:cs="Tahoma"/>
        <w:noProof/>
        <w:szCs w:val="20"/>
      </w:rPr>
      <w:pict w14:anchorId="63D86D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35.2pt;margin-top:-54pt;width:594.8pt;height:841.25pt;z-index:-251655168;mso-position-horizontal-relative:margin;mso-position-vertical-relative:margin" o:allowincell="f">
          <v:imagedata r:id="rId1" o:title="Diapositive2"/>
          <w10:wrap anchorx="margin" anchory="margin"/>
        </v:shape>
      </w:pict>
    </w:r>
    <w:r w:rsidR="008E05AE">
      <w:rPr>
        <w:noProof/>
      </w:rPr>
      <w:drawing>
        <wp:inline distT="0" distB="0" distL="0" distR="0" wp14:anchorId="00E1B058" wp14:editId="6D36D4A4">
          <wp:extent cx="1054735" cy="433070"/>
          <wp:effectExtent l="0" t="0" r="0" b="0"/>
          <wp:docPr id="121385033" name="Image 3" descr="Une image contenant capture d’écran, noir, obscurité&#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290786" name="Image 3" descr="Une image contenant capture d’écran, noir, obscurité&#10;&#10;Description générée automatiquement"/>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54735" cy="433070"/>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160E8"/>
    <w:multiLevelType w:val="multilevel"/>
    <w:tmpl w:val="BDA62A10"/>
    <w:lvl w:ilvl="0">
      <w:start w:val="1"/>
      <w:numFmt w:val="decimal"/>
      <w:pStyle w:val="Titre1"/>
      <w:suff w:val="space"/>
      <w:lvlText w:val="%1."/>
      <w:lvlJc w:val="left"/>
      <w:pPr>
        <w:ind w:left="567"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re2"/>
      <w:suff w:val="space"/>
      <w:lvlText w:val="%1.%2."/>
      <w:lvlJc w:val="left"/>
      <w:pPr>
        <w:ind w:left="567" w:hanging="567"/>
      </w:pPr>
      <w:rPr>
        <w:rFonts w:hint="default"/>
        <w:color w:val="007C6D"/>
      </w:rPr>
    </w:lvl>
    <w:lvl w:ilvl="2">
      <w:start w:val="1"/>
      <w:numFmt w:val="decimal"/>
      <w:pStyle w:val="Titre3"/>
      <w:suff w:val="space"/>
      <w:lvlText w:val="%1.%2.%3."/>
      <w:lvlJc w:val="left"/>
      <w:pPr>
        <w:ind w:left="567" w:hanging="567"/>
      </w:pPr>
      <w:rPr>
        <w:rFonts w:hint="default"/>
        <w:b w:val="0"/>
        <w:i w:val="0"/>
        <w:sz w:val="20"/>
        <w:szCs w:val="20"/>
      </w:rPr>
    </w:lvl>
    <w:lvl w:ilvl="3">
      <w:start w:val="1"/>
      <w:numFmt w:val="decimal"/>
      <w:pStyle w:val="Titre4"/>
      <w:suff w:val="space"/>
      <w:lvlText w:val="%1.%2.%3.%4."/>
      <w:lvlJc w:val="left"/>
      <w:pPr>
        <w:ind w:left="567" w:hanging="567"/>
      </w:pPr>
      <w:rPr>
        <w:rFonts w:hint="default"/>
        <w:b w:val="0"/>
        <w:i w:val="0"/>
        <w:sz w:val="20"/>
        <w:szCs w:val="20"/>
      </w:rPr>
    </w:lvl>
    <w:lvl w:ilvl="4">
      <w:start w:val="1"/>
      <w:numFmt w:val="decimal"/>
      <w:suff w:val="space"/>
      <w:lvlText w:val="%1.%2.%3.%4.%5."/>
      <w:lvlJc w:val="left"/>
      <w:pPr>
        <w:ind w:left="567" w:hanging="567"/>
      </w:pPr>
      <w:rPr>
        <w:rFonts w:hint="default"/>
        <w:b w:val="0"/>
        <w:i w:val="0"/>
      </w:rPr>
    </w:lvl>
    <w:lvl w:ilvl="5">
      <w:start w:val="1"/>
      <w:numFmt w:val="decimal"/>
      <w:lvlText w:val="%1.%2.%3.%4.%5.%6."/>
      <w:lvlJc w:val="left"/>
      <w:pPr>
        <w:tabs>
          <w:tab w:val="num" w:pos="5967"/>
        </w:tabs>
        <w:ind w:left="567" w:hanging="567"/>
      </w:pPr>
      <w:rPr>
        <w:rFonts w:hint="default"/>
      </w:rPr>
    </w:lvl>
    <w:lvl w:ilvl="6">
      <w:start w:val="1"/>
      <w:numFmt w:val="decimal"/>
      <w:lvlText w:val="%1.%2.%3.%4.%5.%6.%7."/>
      <w:lvlJc w:val="left"/>
      <w:pPr>
        <w:tabs>
          <w:tab w:val="num" w:pos="7047"/>
        </w:tabs>
        <w:ind w:left="3807" w:hanging="1080"/>
      </w:pPr>
      <w:rPr>
        <w:rFonts w:hint="default"/>
      </w:rPr>
    </w:lvl>
    <w:lvl w:ilvl="7">
      <w:start w:val="1"/>
      <w:numFmt w:val="decimal"/>
      <w:lvlText w:val="%1.%2.%3.%4.%5.%6.%7.%8."/>
      <w:lvlJc w:val="left"/>
      <w:pPr>
        <w:tabs>
          <w:tab w:val="num" w:pos="7767"/>
        </w:tabs>
        <w:ind w:left="4311" w:hanging="1224"/>
      </w:pPr>
      <w:rPr>
        <w:rFonts w:hint="default"/>
      </w:rPr>
    </w:lvl>
    <w:lvl w:ilvl="8">
      <w:start w:val="1"/>
      <w:numFmt w:val="decimal"/>
      <w:lvlText w:val="%1.%2.%3.%4.%5.%6.%7.%8.%9."/>
      <w:lvlJc w:val="left"/>
      <w:pPr>
        <w:tabs>
          <w:tab w:val="num" w:pos="8847"/>
        </w:tabs>
        <w:ind w:left="4887" w:hanging="1440"/>
      </w:pPr>
      <w:rPr>
        <w:rFonts w:hint="default"/>
      </w:rPr>
    </w:lvl>
  </w:abstractNum>
  <w:abstractNum w:abstractNumId="1" w15:restartNumberingAfterBreak="0">
    <w:nsid w:val="1F373332"/>
    <w:multiLevelType w:val="multilevel"/>
    <w:tmpl w:val="8408A51A"/>
    <w:lvl w:ilvl="0">
      <w:start w:val="1"/>
      <w:numFmt w:val="decimal"/>
      <w:suff w:val="space"/>
      <w:lvlText w:val="%1."/>
      <w:lvlJc w:val="left"/>
      <w:pPr>
        <w:ind w:left="567"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2."/>
      <w:lvlJc w:val="left"/>
      <w:pPr>
        <w:ind w:left="567" w:hanging="567"/>
      </w:pPr>
      <w:rPr>
        <w:rFonts w:hint="default"/>
        <w:color w:val="FE9900"/>
      </w:rPr>
    </w:lvl>
    <w:lvl w:ilvl="2">
      <w:start w:val="1"/>
      <w:numFmt w:val="decimal"/>
      <w:suff w:val="space"/>
      <w:lvlText w:val="%1.%2.%3."/>
      <w:lvlJc w:val="left"/>
      <w:pPr>
        <w:ind w:left="567" w:hanging="567"/>
      </w:pPr>
      <w:rPr>
        <w:rFonts w:hint="default"/>
        <w:b w:val="0"/>
        <w:i w:val="0"/>
        <w:sz w:val="20"/>
        <w:szCs w:val="20"/>
      </w:rPr>
    </w:lvl>
    <w:lvl w:ilvl="3">
      <w:start w:val="1"/>
      <w:numFmt w:val="decimal"/>
      <w:suff w:val="space"/>
      <w:lvlText w:val="%1.%2.%3.%4."/>
      <w:lvlJc w:val="left"/>
      <w:pPr>
        <w:ind w:left="567" w:hanging="567"/>
      </w:pPr>
      <w:rPr>
        <w:rFonts w:hint="default"/>
        <w:b w:val="0"/>
        <w:i w:val="0"/>
        <w:sz w:val="20"/>
        <w:szCs w:val="20"/>
      </w:rPr>
    </w:lvl>
    <w:lvl w:ilvl="4">
      <w:start w:val="1"/>
      <w:numFmt w:val="decimal"/>
      <w:suff w:val="space"/>
      <w:lvlText w:val="%1.%2.%3.%4.%5."/>
      <w:lvlJc w:val="left"/>
      <w:pPr>
        <w:ind w:left="567" w:hanging="567"/>
      </w:pPr>
      <w:rPr>
        <w:rFonts w:hint="default"/>
        <w:b w:val="0"/>
        <w:i w:val="0"/>
      </w:rPr>
    </w:lvl>
    <w:lvl w:ilvl="5">
      <w:start w:val="1"/>
      <w:numFmt w:val="decimal"/>
      <w:lvlText w:val="%1.%2.%3.%4.%5.%6."/>
      <w:lvlJc w:val="left"/>
      <w:pPr>
        <w:tabs>
          <w:tab w:val="num" w:pos="5967"/>
        </w:tabs>
        <w:ind w:left="567" w:hanging="567"/>
      </w:pPr>
      <w:rPr>
        <w:rFonts w:hint="default"/>
      </w:rPr>
    </w:lvl>
    <w:lvl w:ilvl="6">
      <w:start w:val="1"/>
      <w:numFmt w:val="decimal"/>
      <w:lvlText w:val="%1.%2.%3.%4.%5.%6.%7."/>
      <w:lvlJc w:val="left"/>
      <w:pPr>
        <w:tabs>
          <w:tab w:val="num" w:pos="7047"/>
        </w:tabs>
        <w:ind w:left="3807" w:hanging="1080"/>
      </w:pPr>
      <w:rPr>
        <w:rFonts w:hint="default"/>
      </w:rPr>
    </w:lvl>
    <w:lvl w:ilvl="7">
      <w:start w:val="1"/>
      <w:numFmt w:val="decimal"/>
      <w:lvlText w:val="%1.%2.%3.%4.%5.%6.%7.%8."/>
      <w:lvlJc w:val="left"/>
      <w:pPr>
        <w:tabs>
          <w:tab w:val="num" w:pos="7767"/>
        </w:tabs>
        <w:ind w:left="4311" w:hanging="1224"/>
      </w:pPr>
      <w:rPr>
        <w:rFonts w:hint="default"/>
      </w:rPr>
    </w:lvl>
    <w:lvl w:ilvl="8">
      <w:start w:val="1"/>
      <w:numFmt w:val="decimal"/>
      <w:lvlText w:val="%1.%2.%3.%4.%5.%6.%7.%8.%9."/>
      <w:lvlJc w:val="left"/>
      <w:pPr>
        <w:tabs>
          <w:tab w:val="num" w:pos="8847"/>
        </w:tabs>
        <w:ind w:left="4887" w:hanging="1440"/>
      </w:pPr>
      <w:rPr>
        <w:rFonts w:hint="default"/>
      </w:rPr>
    </w:lvl>
  </w:abstractNum>
  <w:abstractNum w:abstractNumId="2" w15:restartNumberingAfterBreak="0">
    <w:nsid w:val="3EBA1452"/>
    <w:multiLevelType w:val="hybridMultilevel"/>
    <w:tmpl w:val="75BC4176"/>
    <w:lvl w:ilvl="0" w:tplc="040C000D">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ED16368"/>
    <w:multiLevelType w:val="hybridMultilevel"/>
    <w:tmpl w:val="590C83AC"/>
    <w:lvl w:ilvl="0" w:tplc="1220B33A">
      <w:start w:val="4"/>
      <w:numFmt w:val="bullet"/>
      <w:lvlText w:val="-"/>
      <w:lvlJc w:val="left"/>
      <w:pPr>
        <w:ind w:left="1065" w:hanging="360"/>
      </w:pPr>
      <w:rPr>
        <w:rFonts w:ascii="Tahoma" w:eastAsia="Calibri" w:hAnsi="Tahoma" w:cs="Tahoma"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4" w15:restartNumberingAfterBreak="0">
    <w:nsid w:val="5003479E"/>
    <w:multiLevelType w:val="hybridMultilevel"/>
    <w:tmpl w:val="0FF0EEC0"/>
    <w:lvl w:ilvl="0" w:tplc="3A867C68">
      <w:start w:val="5"/>
      <w:numFmt w:val="bullet"/>
      <w:lvlText w:val="-"/>
      <w:lvlJc w:val="left"/>
      <w:pPr>
        <w:ind w:left="1065" w:hanging="360"/>
      </w:pPr>
      <w:rPr>
        <w:rFonts w:ascii="Tahoma" w:eastAsia="Calibri" w:hAnsi="Tahoma" w:cs="Tahoma"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5" w15:restartNumberingAfterBreak="0">
    <w:nsid w:val="59C63D2F"/>
    <w:multiLevelType w:val="hybridMultilevel"/>
    <w:tmpl w:val="5DE47290"/>
    <w:lvl w:ilvl="0" w:tplc="81866EE2">
      <w:start w:val="5"/>
      <w:numFmt w:val="bullet"/>
      <w:lvlText w:val="-"/>
      <w:lvlJc w:val="left"/>
      <w:pPr>
        <w:ind w:left="675" w:hanging="360"/>
      </w:pPr>
      <w:rPr>
        <w:rFonts w:ascii="Tahoma" w:eastAsia="Calibri" w:hAnsi="Tahoma" w:cs="Tahoma" w:hint="default"/>
      </w:rPr>
    </w:lvl>
    <w:lvl w:ilvl="1" w:tplc="040C0003" w:tentative="1">
      <w:start w:val="1"/>
      <w:numFmt w:val="bullet"/>
      <w:lvlText w:val="o"/>
      <w:lvlJc w:val="left"/>
      <w:pPr>
        <w:ind w:left="1395" w:hanging="360"/>
      </w:pPr>
      <w:rPr>
        <w:rFonts w:ascii="Courier New" w:hAnsi="Courier New" w:cs="Courier New" w:hint="default"/>
      </w:rPr>
    </w:lvl>
    <w:lvl w:ilvl="2" w:tplc="040C0005" w:tentative="1">
      <w:start w:val="1"/>
      <w:numFmt w:val="bullet"/>
      <w:lvlText w:val=""/>
      <w:lvlJc w:val="left"/>
      <w:pPr>
        <w:ind w:left="2115" w:hanging="360"/>
      </w:pPr>
      <w:rPr>
        <w:rFonts w:ascii="Wingdings" w:hAnsi="Wingdings" w:hint="default"/>
      </w:rPr>
    </w:lvl>
    <w:lvl w:ilvl="3" w:tplc="040C0001" w:tentative="1">
      <w:start w:val="1"/>
      <w:numFmt w:val="bullet"/>
      <w:lvlText w:val=""/>
      <w:lvlJc w:val="left"/>
      <w:pPr>
        <w:ind w:left="2835" w:hanging="360"/>
      </w:pPr>
      <w:rPr>
        <w:rFonts w:ascii="Symbol" w:hAnsi="Symbol" w:hint="default"/>
      </w:rPr>
    </w:lvl>
    <w:lvl w:ilvl="4" w:tplc="040C0003" w:tentative="1">
      <w:start w:val="1"/>
      <w:numFmt w:val="bullet"/>
      <w:lvlText w:val="o"/>
      <w:lvlJc w:val="left"/>
      <w:pPr>
        <w:ind w:left="3555" w:hanging="360"/>
      </w:pPr>
      <w:rPr>
        <w:rFonts w:ascii="Courier New" w:hAnsi="Courier New" w:cs="Courier New" w:hint="default"/>
      </w:rPr>
    </w:lvl>
    <w:lvl w:ilvl="5" w:tplc="040C0005" w:tentative="1">
      <w:start w:val="1"/>
      <w:numFmt w:val="bullet"/>
      <w:lvlText w:val=""/>
      <w:lvlJc w:val="left"/>
      <w:pPr>
        <w:ind w:left="4275" w:hanging="360"/>
      </w:pPr>
      <w:rPr>
        <w:rFonts w:ascii="Wingdings" w:hAnsi="Wingdings" w:hint="default"/>
      </w:rPr>
    </w:lvl>
    <w:lvl w:ilvl="6" w:tplc="040C0001" w:tentative="1">
      <w:start w:val="1"/>
      <w:numFmt w:val="bullet"/>
      <w:lvlText w:val=""/>
      <w:lvlJc w:val="left"/>
      <w:pPr>
        <w:ind w:left="4995" w:hanging="360"/>
      </w:pPr>
      <w:rPr>
        <w:rFonts w:ascii="Symbol" w:hAnsi="Symbol" w:hint="default"/>
      </w:rPr>
    </w:lvl>
    <w:lvl w:ilvl="7" w:tplc="040C0003" w:tentative="1">
      <w:start w:val="1"/>
      <w:numFmt w:val="bullet"/>
      <w:lvlText w:val="o"/>
      <w:lvlJc w:val="left"/>
      <w:pPr>
        <w:ind w:left="5715" w:hanging="360"/>
      </w:pPr>
      <w:rPr>
        <w:rFonts w:ascii="Courier New" w:hAnsi="Courier New" w:cs="Courier New" w:hint="default"/>
      </w:rPr>
    </w:lvl>
    <w:lvl w:ilvl="8" w:tplc="040C0005" w:tentative="1">
      <w:start w:val="1"/>
      <w:numFmt w:val="bullet"/>
      <w:lvlText w:val=""/>
      <w:lvlJc w:val="left"/>
      <w:pPr>
        <w:ind w:left="6435" w:hanging="360"/>
      </w:pPr>
      <w:rPr>
        <w:rFonts w:ascii="Wingdings" w:hAnsi="Wingdings" w:hint="default"/>
      </w:rPr>
    </w:lvl>
  </w:abstractNum>
  <w:abstractNum w:abstractNumId="6" w15:restartNumberingAfterBreak="0">
    <w:nsid w:val="6365769D"/>
    <w:multiLevelType w:val="hybridMultilevel"/>
    <w:tmpl w:val="8304BA9E"/>
    <w:lvl w:ilvl="0" w:tplc="C4E05136">
      <w:start w:val="1"/>
      <w:numFmt w:val="decimal"/>
      <w:lvlText w:val="%1."/>
      <w:lvlJc w:val="left"/>
      <w:pPr>
        <w:ind w:left="720" w:hanging="360"/>
      </w:pPr>
      <w:rPr>
        <w:rFonts w:hint="default"/>
        <w:color w:val="FE99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6A88217E"/>
    <w:multiLevelType w:val="hybridMultilevel"/>
    <w:tmpl w:val="179AF3EA"/>
    <w:lvl w:ilvl="0" w:tplc="DE5C30C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7EFB45C1"/>
    <w:multiLevelType w:val="hybridMultilevel"/>
    <w:tmpl w:val="F10CDF62"/>
    <w:lvl w:ilvl="0" w:tplc="3632AD62">
      <w:start w:val="1"/>
      <w:numFmt w:val="decimal"/>
      <w:lvlText w:val="%1."/>
      <w:lvlJc w:val="left"/>
      <w:pPr>
        <w:ind w:left="720" w:hanging="360"/>
      </w:pPr>
      <w:rPr>
        <w:rFonts w:hint="default"/>
        <w:color w:val="FE990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807620496">
    <w:abstractNumId w:val="0"/>
  </w:num>
  <w:num w:numId="2" w16cid:durableId="1370186485">
    <w:abstractNumId w:val="6"/>
  </w:num>
  <w:num w:numId="3" w16cid:durableId="616521490">
    <w:abstractNumId w:val="8"/>
  </w:num>
  <w:num w:numId="4" w16cid:durableId="166362950">
    <w:abstractNumId w:val="1"/>
  </w:num>
  <w:num w:numId="5" w16cid:durableId="2118938180">
    <w:abstractNumId w:val="0"/>
  </w:num>
  <w:num w:numId="6" w16cid:durableId="1805462871">
    <w:abstractNumId w:val="7"/>
  </w:num>
  <w:num w:numId="7" w16cid:durableId="189993413">
    <w:abstractNumId w:val="0"/>
  </w:num>
  <w:num w:numId="8" w16cid:durableId="1633443511">
    <w:abstractNumId w:val="0"/>
  </w:num>
  <w:num w:numId="9" w16cid:durableId="1360542949">
    <w:abstractNumId w:val="4"/>
  </w:num>
  <w:num w:numId="10" w16cid:durableId="1513765194">
    <w:abstractNumId w:val="5"/>
  </w:num>
  <w:num w:numId="11" w16cid:durableId="2075425082">
    <w:abstractNumId w:val="3"/>
  </w:num>
  <w:num w:numId="12" w16cid:durableId="20356434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07AD"/>
    <w:rsid w:val="0000452C"/>
    <w:rsid w:val="000606A0"/>
    <w:rsid w:val="00064C3E"/>
    <w:rsid w:val="0006623C"/>
    <w:rsid w:val="00074457"/>
    <w:rsid w:val="00075898"/>
    <w:rsid w:val="0008568A"/>
    <w:rsid w:val="00090363"/>
    <w:rsid w:val="00095169"/>
    <w:rsid w:val="00097C7A"/>
    <w:rsid w:val="000A32E3"/>
    <w:rsid w:val="000C0B3F"/>
    <w:rsid w:val="000C1D24"/>
    <w:rsid w:val="000C5F69"/>
    <w:rsid w:val="000C7752"/>
    <w:rsid w:val="000D743B"/>
    <w:rsid w:val="000D7A3D"/>
    <w:rsid w:val="00155110"/>
    <w:rsid w:val="001721D9"/>
    <w:rsid w:val="0019241F"/>
    <w:rsid w:val="001A4001"/>
    <w:rsid w:val="001F1363"/>
    <w:rsid w:val="002270DC"/>
    <w:rsid w:val="00235BD9"/>
    <w:rsid w:val="0023686C"/>
    <w:rsid w:val="00237A70"/>
    <w:rsid w:val="002428E2"/>
    <w:rsid w:val="00256BE9"/>
    <w:rsid w:val="0026264C"/>
    <w:rsid w:val="00272B51"/>
    <w:rsid w:val="002927BE"/>
    <w:rsid w:val="002A197C"/>
    <w:rsid w:val="002D4B8D"/>
    <w:rsid w:val="00333C2F"/>
    <w:rsid w:val="00366EA3"/>
    <w:rsid w:val="0039115A"/>
    <w:rsid w:val="003C3EDB"/>
    <w:rsid w:val="00412820"/>
    <w:rsid w:val="00417744"/>
    <w:rsid w:val="0043018B"/>
    <w:rsid w:val="00431ABE"/>
    <w:rsid w:val="004A3D13"/>
    <w:rsid w:val="004B5A97"/>
    <w:rsid w:val="004B5E17"/>
    <w:rsid w:val="004F4C09"/>
    <w:rsid w:val="004F6379"/>
    <w:rsid w:val="00500F07"/>
    <w:rsid w:val="0052651B"/>
    <w:rsid w:val="00542575"/>
    <w:rsid w:val="005707AD"/>
    <w:rsid w:val="00573D8D"/>
    <w:rsid w:val="005A2585"/>
    <w:rsid w:val="005A3633"/>
    <w:rsid w:val="005C3C84"/>
    <w:rsid w:val="005E1952"/>
    <w:rsid w:val="006015EF"/>
    <w:rsid w:val="006023FB"/>
    <w:rsid w:val="00604A88"/>
    <w:rsid w:val="00627A0C"/>
    <w:rsid w:val="006517B2"/>
    <w:rsid w:val="006576DF"/>
    <w:rsid w:val="006829CA"/>
    <w:rsid w:val="006855F1"/>
    <w:rsid w:val="006A0AAD"/>
    <w:rsid w:val="006A6076"/>
    <w:rsid w:val="006C712A"/>
    <w:rsid w:val="007314A4"/>
    <w:rsid w:val="0075666A"/>
    <w:rsid w:val="00766E74"/>
    <w:rsid w:val="00775E13"/>
    <w:rsid w:val="007824AE"/>
    <w:rsid w:val="00786753"/>
    <w:rsid w:val="007B4D65"/>
    <w:rsid w:val="007C44EA"/>
    <w:rsid w:val="007C6D9F"/>
    <w:rsid w:val="007E42CB"/>
    <w:rsid w:val="007E4CBD"/>
    <w:rsid w:val="007F5AF8"/>
    <w:rsid w:val="00800FC6"/>
    <w:rsid w:val="0080295D"/>
    <w:rsid w:val="008103CD"/>
    <w:rsid w:val="00820A66"/>
    <w:rsid w:val="00826BA2"/>
    <w:rsid w:val="008512FD"/>
    <w:rsid w:val="00856DC2"/>
    <w:rsid w:val="008625C8"/>
    <w:rsid w:val="0087770D"/>
    <w:rsid w:val="008847A4"/>
    <w:rsid w:val="008A57F8"/>
    <w:rsid w:val="008A77D1"/>
    <w:rsid w:val="008B26D5"/>
    <w:rsid w:val="008C74AF"/>
    <w:rsid w:val="008D2C42"/>
    <w:rsid w:val="008E0496"/>
    <w:rsid w:val="008E05AE"/>
    <w:rsid w:val="008E51AA"/>
    <w:rsid w:val="008F209A"/>
    <w:rsid w:val="009301B4"/>
    <w:rsid w:val="00931DD5"/>
    <w:rsid w:val="00950F04"/>
    <w:rsid w:val="009535B2"/>
    <w:rsid w:val="009537C3"/>
    <w:rsid w:val="00963AE5"/>
    <w:rsid w:val="00965FBB"/>
    <w:rsid w:val="0097479B"/>
    <w:rsid w:val="00986E1C"/>
    <w:rsid w:val="0099186C"/>
    <w:rsid w:val="009A5EE8"/>
    <w:rsid w:val="009C02C8"/>
    <w:rsid w:val="009D4C46"/>
    <w:rsid w:val="009F5CE1"/>
    <w:rsid w:val="00A034DD"/>
    <w:rsid w:val="00A448DD"/>
    <w:rsid w:val="00A45C81"/>
    <w:rsid w:val="00A46200"/>
    <w:rsid w:val="00A572B0"/>
    <w:rsid w:val="00A71117"/>
    <w:rsid w:val="00A736A2"/>
    <w:rsid w:val="00A75DAB"/>
    <w:rsid w:val="00A76820"/>
    <w:rsid w:val="00A9390B"/>
    <w:rsid w:val="00A95B4F"/>
    <w:rsid w:val="00AA5D71"/>
    <w:rsid w:val="00AF4729"/>
    <w:rsid w:val="00AF53E5"/>
    <w:rsid w:val="00AF5732"/>
    <w:rsid w:val="00B0487A"/>
    <w:rsid w:val="00B20D57"/>
    <w:rsid w:val="00B33525"/>
    <w:rsid w:val="00B35B3C"/>
    <w:rsid w:val="00BD71E4"/>
    <w:rsid w:val="00C322B4"/>
    <w:rsid w:val="00C4517A"/>
    <w:rsid w:val="00C5058A"/>
    <w:rsid w:val="00C5405A"/>
    <w:rsid w:val="00C552BC"/>
    <w:rsid w:val="00C868CA"/>
    <w:rsid w:val="00CA2D65"/>
    <w:rsid w:val="00CA32AF"/>
    <w:rsid w:val="00CC7D6F"/>
    <w:rsid w:val="00CD13AC"/>
    <w:rsid w:val="00CF2547"/>
    <w:rsid w:val="00CF5236"/>
    <w:rsid w:val="00CF74C8"/>
    <w:rsid w:val="00D16CB5"/>
    <w:rsid w:val="00D2057D"/>
    <w:rsid w:val="00D4459B"/>
    <w:rsid w:val="00D51ED3"/>
    <w:rsid w:val="00D55B00"/>
    <w:rsid w:val="00D9118E"/>
    <w:rsid w:val="00D923F0"/>
    <w:rsid w:val="00D92D1B"/>
    <w:rsid w:val="00DC6E0C"/>
    <w:rsid w:val="00DD2A38"/>
    <w:rsid w:val="00DE1882"/>
    <w:rsid w:val="00DE5FCA"/>
    <w:rsid w:val="00E003AA"/>
    <w:rsid w:val="00E34D41"/>
    <w:rsid w:val="00E41A7A"/>
    <w:rsid w:val="00E659EC"/>
    <w:rsid w:val="00E70F8E"/>
    <w:rsid w:val="00E74225"/>
    <w:rsid w:val="00E9116A"/>
    <w:rsid w:val="00E93518"/>
    <w:rsid w:val="00EF375C"/>
    <w:rsid w:val="00F011CD"/>
    <w:rsid w:val="00F31245"/>
    <w:rsid w:val="00F44864"/>
    <w:rsid w:val="00F47F4C"/>
    <w:rsid w:val="00F55F05"/>
    <w:rsid w:val="00F56CCC"/>
    <w:rsid w:val="00F613C6"/>
    <w:rsid w:val="00F70580"/>
    <w:rsid w:val="00F71518"/>
    <w:rsid w:val="00F7275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21A96E"/>
  <w15:chartTrackingRefBased/>
  <w15:docId w15:val="{2C3283BD-20E2-4253-AACE-4D4EE2E73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651B"/>
    <w:pPr>
      <w:spacing w:after="120"/>
      <w:jc w:val="both"/>
    </w:pPr>
    <w:rPr>
      <w:rFonts w:ascii="Tahoma" w:hAnsi="Tahoma"/>
      <w:szCs w:val="22"/>
      <w:lang w:eastAsia="en-US"/>
    </w:rPr>
  </w:style>
  <w:style w:type="paragraph" w:styleId="Titre1">
    <w:name w:val="heading 1"/>
    <w:aliases w:val="Partie"/>
    <w:next w:val="Normal"/>
    <w:link w:val="Titre1Car"/>
    <w:qFormat/>
    <w:rsid w:val="00CF74C8"/>
    <w:pPr>
      <w:keepNext/>
      <w:widowControl w:val="0"/>
      <w:numPr>
        <w:numId w:val="1"/>
      </w:numPr>
      <w:shd w:val="clear" w:color="auto" w:fill="EAEAEA"/>
      <w:tabs>
        <w:tab w:val="left" w:leader="dot" w:pos="284"/>
      </w:tabs>
      <w:suppressAutoHyphens/>
      <w:spacing w:before="360" w:after="120"/>
      <w:outlineLvl w:val="0"/>
    </w:pPr>
    <w:rPr>
      <w:rFonts w:ascii="Tahoma" w:eastAsia="Times New Roman" w:hAnsi="Tahoma" w:cs="Arial"/>
      <w:caps/>
      <w:color w:val="333333"/>
      <w:kern w:val="32"/>
      <w:sz w:val="26"/>
      <w:szCs w:val="26"/>
    </w:rPr>
  </w:style>
  <w:style w:type="paragraph" w:styleId="Titre2">
    <w:name w:val="heading 2"/>
    <w:aliases w:val=" Car"/>
    <w:basedOn w:val="Titre1"/>
    <w:next w:val="Normal"/>
    <w:link w:val="Titre2Car"/>
    <w:qFormat/>
    <w:rsid w:val="007824AE"/>
    <w:pPr>
      <w:numPr>
        <w:ilvl w:val="1"/>
      </w:numPr>
      <w:shd w:val="clear" w:color="auto" w:fill="auto"/>
      <w:tabs>
        <w:tab w:val="left" w:pos="851"/>
      </w:tabs>
      <w:spacing w:before="240"/>
      <w:outlineLvl w:val="1"/>
    </w:pPr>
    <w:rPr>
      <w:iCs/>
      <w:caps w:val="0"/>
      <w:color w:val="007C6D"/>
      <w:sz w:val="24"/>
      <w:szCs w:val="24"/>
    </w:rPr>
  </w:style>
  <w:style w:type="paragraph" w:styleId="Titre3">
    <w:name w:val="heading 3"/>
    <w:basedOn w:val="Normal"/>
    <w:next w:val="Normal"/>
    <w:link w:val="Titre3Car"/>
    <w:qFormat/>
    <w:rsid w:val="00CF74C8"/>
    <w:pPr>
      <w:numPr>
        <w:ilvl w:val="2"/>
        <w:numId w:val="1"/>
      </w:numPr>
      <w:spacing w:before="180"/>
      <w:outlineLvl w:val="2"/>
    </w:pPr>
    <w:rPr>
      <w:rFonts w:eastAsia="Times New Roman"/>
      <w:bCs/>
      <w:lang w:eastAsia="fr-FR"/>
    </w:rPr>
  </w:style>
  <w:style w:type="paragraph" w:styleId="Titre4">
    <w:name w:val="heading 4"/>
    <w:basedOn w:val="Normal"/>
    <w:next w:val="Normal"/>
    <w:link w:val="Titre4Car"/>
    <w:qFormat/>
    <w:rsid w:val="00CF74C8"/>
    <w:pPr>
      <w:numPr>
        <w:ilvl w:val="3"/>
        <w:numId w:val="1"/>
      </w:numPr>
      <w:spacing w:before="120"/>
      <w:outlineLvl w:val="3"/>
    </w:pPr>
    <w:rPr>
      <w:rFonts w:eastAsia="Times New Roman"/>
      <w:bCs/>
      <w:szCs w:val="2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CF74C8"/>
    <w:pPr>
      <w:tabs>
        <w:tab w:val="center" w:pos="4536"/>
        <w:tab w:val="right" w:pos="9072"/>
      </w:tabs>
    </w:pPr>
  </w:style>
  <w:style w:type="character" w:customStyle="1" w:styleId="En-tteCar">
    <w:name w:val="En-tête Car"/>
    <w:link w:val="En-tte"/>
    <w:uiPriority w:val="99"/>
    <w:rsid w:val="00CF74C8"/>
    <w:rPr>
      <w:sz w:val="22"/>
      <w:szCs w:val="22"/>
      <w:lang w:eastAsia="en-US"/>
    </w:rPr>
  </w:style>
  <w:style w:type="paragraph" w:styleId="Pieddepage">
    <w:name w:val="footer"/>
    <w:basedOn w:val="Normal"/>
    <w:link w:val="PieddepageCar"/>
    <w:unhideWhenUsed/>
    <w:rsid w:val="00CF74C8"/>
    <w:pPr>
      <w:tabs>
        <w:tab w:val="center" w:pos="4536"/>
        <w:tab w:val="right" w:pos="9072"/>
      </w:tabs>
    </w:pPr>
  </w:style>
  <w:style w:type="character" w:customStyle="1" w:styleId="PieddepageCar">
    <w:name w:val="Pied de page Car"/>
    <w:link w:val="Pieddepage"/>
    <w:rsid w:val="00CF74C8"/>
    <w:rPr>
      <w:sz w:val="22"/>
      <w:szCs w:val="22"/>
      <w:lang w:eastAsia="en-US"/>
    </w:rPr>
  </w:style>
  <w:style w:type="paragraph" w:styleId="Textedebulles">
    <w:name w:val="Balloon Text"/>
    <w:basedOn w:val="Normal"/>
    <w:link w:val="TextedebullesCar"/>
    <w:uiPriority w:val="99"/>
    <w:semiHidden/>
    <w:unhideWhenUsed/>
    <w:rsid w:val="00CF74C8"/>
    <w:pPr>
      <w:spacing w:after="0"/>
    </w:pPr>
    <w:rPr>
      <w:rFonts w:cs="Tahoma"/>
      <w:sz w:val="16"/>
      <w:szCs w:val="16"/>
    </w:rPr>
  </w:style>
  <w:style w:type="character" w:customStyle="1" w:styleId="TextedebullesCar">
    <w:name w:val="Texte de bulles Car"/>
    <w:link w:val="Textedebulles"/>
    <w:uiPriority w:val="99"/>
    <w:semiHidden/>
    <w:rsid w:val="00CF74C8"/>
    <w:rPr>
      <w:rFonts w:ascii="Tahoma" w:hAnsi="Tahoma" w:cs="Tahoma"/>
      <w:sz w:val="16"/>
      <w:szCs w:val="16"/>
      <w:lang w:eastAsia="en-US"/>
    </w:rPr>
  </w:style>
  <w:style w:type="character" w:customStyle="1" w:styleId="Titre1Car">
    <w:name w:val="Titre 1 Car"/>
    <w:aliases w:val="Partie Car"/>
    <w:link w:val="Titre1"/>
    <w:rsid w:val="00CF74C8"/>
    <w:rPr>
      <w:rFonts w:ascii="Tahoma" w:eastAsia="Times New Roman" w:hAnsi="Tahoma" w:cs="Arial"/>
      <w:caps/>
      <w:color w:val="333333"/>
      <w:kern w:val="32"/>
      <w:sz w:val="26"/>
      <w:szCs w:val="26"/>
      <w:shd w:val="clear" w:color="auto" w:fill="EAEAEA"/>
    </w:rPr>
  </w:style>
  <w:style w:type="character" w:customStyle="1" w:styleId="Titre2Car">
    <w:name w:val="Titre 2 Car"/>
    <w:aliases w:val=" Car Car"/>
    <w:link w:val="Titre2"/>
    <w:rsid w:val="007824AE"/>
    <w:rPr>
      <w:rFonts w:ascii="Tahoma" w:eastAsia="Times New Roman" w:hAnsi="Tahoma" w:cs="Arial"/>
      <w:iCs/>
      <w:color w:val="007C6D"/>
      <w:kern w:val="32"/>
      <w:sz w:val="24"/>
      <w:szCs w:val="24"/>
    </w:rPr>
  </w:style>
  <w:style w:type="character" w:customStyle="1" w:styleId="Titre3Car">
    <w:name w:val="Titre 3 Car"/>
    <w:link w:val="Titre3"/>
    <w:rsid w:val="00CF74C8"/>
    <w:rPr>
      <w:rFonts w:ascii="Tahoma" w:eastAsia="Times New Roman" w:hAnsi="Tahoma"/>
      <w:bCs/>
      <w:sz w:val="22"/>
      <w:szCs w:val="22"/>
    </w:rPr>
  </w:style>
  <w:style w:type="character" w:customStyle="1" w:styleId="Titre4Car">
    <w:name w:val="Titre 4 Car"/>
    <w:link w:val="Titre4"/>
    <w:rsid w:val="00CF74C8"/>
    <w:rPr>
      <w:rFonts w:ascii="Tahoma" w:eastAsia="Times New Roman" w:hAnsi="Tahoma"/>
      <w:bCs/>
      <w:szCs w:val="28"/>
    </w:rPr>
  </w:style>
  <w:style w:type="character" w:styleId="Lienhypertexte">
    <w:name w:val="Hyperlink"/>
    <w:uiPriority w:val="99"/>
    <w:unhideWhenUsed/>
    <w:rsid w:val="00431ABE"/>
    <w:rPr>
      <w:color w:val="0000FF"/>
      <w:u w:val="single"/>
    </w:rPr>
  </w:style>
  <w:style w:type="table" w:styleId="Grilledutableau">
    <w:name w:val="Table Grid"/>
    <w:basedOn w:val="TableauNormal"/>
    <w:uiPriority w:val="59"/>
    <w:rsid w:val="00D445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iedPage">
    <w:name w:val="Pied_Page"/>
    <w:basedOn w:val="Normal"/>
    <w:link w:val="PiedPageCar"/>
    <w:qFormat/>
    <w:rsid w:val="0026264C"/>
    <w:pPr>
      <w:ind w:left="-142" w:right="-313"/>
      <w:jc w:val="center"/>
    </w:pPr>
    <w:rPr>
      <w:rFonts w:ascii="Calibri" w:eastAsia="Times New Roman" w:hAnsi="Calibri"/>
      <w:noProof/>
      <w:color w:val="808080"/>
      <w:szCs w:val="20"/>
      <w:lang w:eastAsia="fr-FR"/>
    </w:rPr>
  </w:style>
  <w:style w:type="character" w:customStyle="1" w:styleId="PiedPageCar">
    <w:name w:val="Pied_Page Car"/>
    <w:link w:val="PiedPage"/>
    <w:rsid w:val="0026264C"/>
    <w:rPr>
      <w:rFonts w:eastAsia="Times New Roman"/>
      <w:noProof/>
      <w:color w:val="808080"/>
    </w:rPr>
  </w:style>
  <w:style w:type="paragraph" w:customStyle="1" w:styleId="Mentionslgales">
    <w:name w:val="Mentions légales"/>
    <w:basedOn w:val="Pieddepage"/>
    <w:link w:val="MentionslgalesCar"/>
    <w:qFormat/>
    <w:rsid w:val="0026264C"/>
    <w:pPr>
      <w:ind w:left="851"/>
      <w:jc w:val="center"/>
    </w:pPr>
    <w:rPr>
      <w:rFonts w:ascii="Calibri" w:eastAsia="Times New Roman" w:hAnsi="Calibri"/>
      <w:color w:val="808080"/>
      <w:sz w:val="16"/>
      <w:szCs w:val="16"/>
      <w:lang w:eastAsia="fr-FR"/>
    </w:rPr>
  </w:style>
  <w:style w:type="character" w:customStyle="1" w:styleId="MentionslgalesCar">
    <w:name w:val="Mentions légales Car"/>
    <w:link w:val="Mentionslgales"/>
    <w:rsid w:val="0026264C"/>
    <w:rPr>
      <w:rFonts w:eastAsia="Times New Roman"/>
      <w:color w:val="808080"/>
      <w:sz w:val="16"/>
      <w:szCs w:val="16"/>
    </w:rPr>
  </w:style>
  <w:style w:type="character" w:styleId="Accentuationlgre">
    <w:name w:val="Subtle Emphasis"/>
    <w:basedOn w:val="Policepardfaut"/>
    <w:uiPriority w:val="19"/>
    <w:qFormat/>
    <w:rsid w:val="007C6D9F"/>
    <w:rPr>
      <w:i/>
      <w:iCs/>
      <w:color w:val="404040" w:themeColor="text1" w:themeTint="BF"/>
    </w:rPr>
  </w:style>
  <w:style w:type="paragraph" w:styleId="Citation">
    <w:name w:val="Quote"/>
    <w:basedOn w:val="Normal"/>
    <w:next w:val="Normal"/>
    <w:link w:val="CitationCar"/>
    <w:uiPriority w:val="29"/>
    <w:qFormat/>
    <w:rsid w:val="007C6D9F"/>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7C6D9F"/>
    <w:rPr>
      <w:rFonts w:ascii="Tahoma" w:hAnsi="Tahoma"/>
      <w:i/>
      <w:iCs/>
      <w:color w:val="404040" w:themeColor="text1" w:themeTint="BF"/>
      <w:szCs w:val="22"/>
      <w:lang w:eastAsia="en-US"/>
    </w:rPr>
  </w:style>
  <w:style w:type="character" w:styleId="Mentionnonrsolue">
    <w:name w:val="Unresolved Mention"/>
    <w:basedOn w:val="Policepardfaut"/>
    <w:uiPriority w:val="99"/>
    <w:semiHidden/>
    <w:unhideWhenUsed/>
    <w:rsid w:val="00D2057D"/>
    <w:rPr>
      <w:color w:val="605E5C"/>
      <w:shd w:val="clear" w:color="auto" w:fill="E1DFDD"/>
    </w:rPr>
  </w:style>
  <w:style w:type="character" w:styleId="Lienhypertextesuivivisit">
    <w:name w:val="FollowedHyperlink"/>
    <w:basedOn w:val="Policepardfaut"/>
    <w:uiPriority w:val="99"/>
    <w:semiHidden/>
    <w:unhideWhenUsed/>
    <w:rsid w:val="008D2C42"/>
    <w:rPr>
      <w:color w:val="96607D" w:themeColor="followedHyperlink"/>
      <w:u w:val="single"/>
    </w:rPr>
  </w:style>
  <w:style w:type="paragraph" w:customStyle="1" w:styleId="PrTitre">
    <w:name w:val="PréTitre"/>
    <w:basedOn w:val="Titre1"/>
    <w:link w:val="PrTitreCar"/>
    <w:qFormat/>
    <w:rsid w:val="005A3633"/>
    <w:pPr>
      <w:widowControl/>
      <w:numPr>
        <w:numId w:val="0"/>
      </w:numPr>
      <w:shd w:val="clear" w:color="auto" w:fill="F2F2F2"/>
      <w:spacing w:before="240"/>
      <w:ind w:right="-313"/>
    </w:pPr>
    <w:rPr>
      <w:bCs/>
      <w:color w:val="404040"/>
      <w:szCs w:val="36"/>
    </w:rPr>
  </w:style>
  <w:style w:type="character" w:customStyle="1" w:styleId="PrTitreCar">
    <w:name w:val="PréTitre Car"/>
    <w:link w:val="PrTitre"/>
    <w:rsid w:val="005A3633"/>
    <w:rPr>
      <w:rFonts w:ascii="Tahoma" w:eastAsia="Times New Roman" w:hAnsi="Tahoma" w:cs="Arial"/>
      <w:bCs/>
      <w:caps/>
      <w:color w:val="404040"/>
      <w:kern w:val="32"/>
      <w:sz w:val="26"/>
      <w:szCs w:val="36"/>
      <w:shd w:val="clear" w:color="auto" w:fill="F2F2F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074808">
      <w:bodyDiv w:val="1"/>
      <w:marLeft w:val="0"/>
      <w:marRight w:val="0"/>
      <w:marTop w:val="0"/>
      <w:marBottom w:val="0"/>
      <w:divBdr>
        <w:top w:val="none" w:sz="0" w:space="0" w:color="auto"/>
        <w:left w:val="none" w:sz="0" w:space="0" w:color="auto"/>
        <w:bottom w:val="none" w:sz="0" w:space="0" w:color="auto"/>
        <w:right w:val="none" w:sz="0" w:space="0" w:color="auto"/>
      </w:divBdr>
    </w:div>
    <w:div w:id="1035883976">
      <w:bodyDiv w:val="1"/>
      <w:marLeft w:val="0"/>
      <w:marRight w:val="0"/>
      <w:marTop w:val="0"/>
      <w:marBottom w:val="0"/>
      <w:divBdr>
        <w:top w:val="none" w:sz="0" w:space="0" w:color="auto"/>
        <w:left w:val="none" w:sz="0" w:space="0" w:color="auto"/>
        <w:bottom w:val="none" w:sz="0" w:space="0" w:color="auto"/>
        <w:right w:val="none" w:sz="0" w:space="0" w:color="auto"/>
      </w:divBdr>
    </w:div>
    <w:div w:id="1037242967">
      <w:bodyDiv w:val="1"/>
      <w:marLeft w:val="0"/>
      <w:marRight w:val="0"/>
      <w:marTop w:val="0"/>
      <w:marBottom w:val="0"/>
      <w:divBdr>
        <w:top w:val="none" w:sz="0" w:space="0" w:color="auto"/>
        <w:left w:val="none" w:sz="0" w:space="0" w:color="auto"/>
        <w:bottom w:val="none" w:sz="0" w:space="0" w:color="auto"/>
        <w:right w:val="none" w:sz="0" w:space="0" w:color="auto"/>
      </w:divBdr>
    </w:div>
    <w:div w:id="1226602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tclient.isagri.fr/Telechargement/_Version/AGIRIS_CONNECT/KIT_TACHES.zip" TargetMode="External"/><Relationship Id="rId39" Type="http://schemas.openxmlformats.org/officeDocument/2006/relationships/header" Target="header2.xml"/><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learn.microsoft.com/fr-fr/cpp/windows/latest-supported-vc-redist?view=msvc-17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hyperlink" Target="https://servicesclients.isagri.fr/support" TargetMode="External"/><Relationship Id="rId28" Type="http://schemas.openxmlformats.org/officeDocument/2006/relationships/hyperlink" Target="https://dotnet.microsoft.com/en-us/download/dotnet-framework" TargetMode="External"/><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cid:image001.png@01D98E74.CD5A0680" TargetMode="External"/><Relationship Id="rId27" Type="http://schemas.openxmlformats.org/officeDocument/2006/relationships/image" Target="media/image13.png"/><Relationship Id="rId30" Type="http://schemas.openxmlformats.org/officeDocument/2006/relationships/image" Target="media/image14.jpe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7.png"/><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2.jpeg"/><Relationship Id="rId1" Type="http://schemas.openxmlformats.org/officeDocument/2006/relationships/image" Target="media/image21.png"/></Relationships>
</file>

<file path=word/_rels/header2.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uliengallet\Downloads\Mod&#232;le_Pratique_AGIRIS_43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customXsn xmlns="http://schemas.microsoft.com/office/2006/metadata/customXsn">
  <xsnLocation/>
  <cached>True</cached>
  <openByDefault>True</openByDefault>
  <xsnScope/>
</customXs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22</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Cible xmlns="14497864-2608-44e4-add6-828fdc34522b">
      <Value>Cabinet / AGC</Value>
    </Cible>
    <Lien xmlns="14497864-2608-44e4-add6-828fdc34522b">
      <Url xsi:nil="true"/>
      <Description xsi:nil="true"/>
    </Lien>
    <Date_x0020_de_x0020_publication_x0020_FTP xmlns="0b96a548-8d38-44bc-b83f-b38fcdb3637b">2025-04-08T22:00:00+00:00</Date_x0020_de_x0020_publication_x0020_FTP>
    <Dernier_x0020_contributeur xmlns="0b96a548-8d38-44bc-b83f-b38fcdb3637b">Julien GALLET</Dernier_x0020_contributeur>
    <StatutdePublication xmlns="0b96a548-8d38-44bc-b83f-b38fcdb3637b">Publié</StatutdePublication>
    <Version_x0020_de_x0020_réalisation xmlns="14497864-2608-44e4-add6-828fdc34522b">
      <Value>24.20</Value>
    </Version_x0020_de_x0020_réalisation>
    <Publicationespaceformateur xmlns="0b96a548-8d38-44bc-b83f-b38fcdb3637b" xsi:nil="true"/>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Aideenligne xmlns="0b96a548-8d38-44bc-b83f-b38fcdb3637b">
      <Url xsi:nil="true"/>
      <Description xsi:nil="true"/>
    </Aideenligne>
    <Datedelivraison xmlns="0b96a548-8d38-44bc-b83f-b38fcdb3637b" xsi:nil="true"/>
    <Course_x002d_learning xmlns="0b96a548-8d38-44bc-b83f-b38fcdb3637b" xsi:nil="true"/>
    <Espaceformateur xmlns="0b96a548-8d38-44bc-b83f-b38fcdb3637b">false</Espaceformateur>
  </documentManagement>
</p:properties>
</file>

<file path=customXml/item5.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7FAF1C-3AED-4953-90AB-44B647F4ECE2}">
  <ds:schemaRefs>
    <ds:schemaRef ds:uri="http://schemas.openxmlformats.org/officeDocument/2006/bibliography"/>
  </ds:schemaRefs>
</ds:datastoreItem>
</file>

<file path=customXml/itemProps2.xml><?xml version="1.0" encoding="utf-8"?>
<ds:datastoreItem xmlns:ds="http://schemas.openxmlformats.org/officeDocument/2006/customXml" ds:itemID="{02590954-6484-4A15-B754-4234CC83C866}">
  <ds:schemaRefs>
    <ds:schemaRef ds:uri="http://schemas.microsoft.com/office/2006/metadata/customXsn"/>
  </ds:schemaRefs>
</ds:datastoreItem>
</file>

<file path=customXml/itemProps3.xml><?xml version="1.0" encoding="utf-8"?>
<ds:datastoreItem xmlns:ds="http://schemas.openxmlformats.org/officeDocument/2006/customXml" ds:itemID="{57EC73F0-621A-4D52-A6A0-B243223C2799}">
  <ds:schemaRefs>
    <ds:schemaRef ds:uri="http://schemas.microsoft.com/sharepoint/v3/contenttype/forms"/>
  </ds:schemaRefs>
</ds:datastoreItem>
</file>

<file path=customXml/itemProps4.xml><?xml version="1.0" encoding="utf-8"?>
<ds:datastoreItem xmlns:ds="http://schemas.openxmlformats.org/officeDocument/2006/customXml" ds:itemID="{0ED5F19D-9C26-45B7-9F27-7C2C29ED2A85}">
  <ds:schemaRefs>
    <ds:schemaRef ds:uri="http://schemas.microsoft.com/office/2006/metadata/properties"/>
    <ds:schemaRef ds:uri="http://schemas.microsoft.com/office/infopath/2007/PartnerControls"/>
    <ds:schemaRef ds:uri="14497864-2608-44e4-add6-828fdc34522b"/>
    <ds:schemaRef ds:uri="0b96a548-8d38-44bc-b83f-b38fcdb3637b"/>
  </ds:schemaRefs>
</ds:datastoreItem>
</file>

<file path=customXml/itemProps5.xml><?xml version="1.0" encoding="utf-8"?>
<ds:datastoreItem xmlns:ds="http://schemas.openxmlformats.org/officeDocument/2006/customXml" ds:itemID="{563A211C-6711-4334-8BB6-AA6971B30B7B}"/>
</file>

<file path=docProps/app.xml><?xml version="1.0" encoding="utf-8"?>
<Properties xmlns="http://schemas.openxmlformats.org/officeDocument/2006/extended-properties" xmlns:vt="http://schemas.openxmlformats.org/officeDocument/2006/docPropsVTypes">
  <Template>Modèle_Pratique_AGIRIS_4324.dotx</Template>
  <TotalTime>9</TotalTime>
  <Pages>6</Pages>
  <Words>1231</Words>
  <Characters>6775</Characters>
  <Application>Microsoft Office Word</Application>
  <DocSecurity>0</DocSecurity>
  <Lines>56</Lines>
  <Paragraphs>15</Paragraphs>
  <ScaleCrop>false</ScaleCrop>
  <HeadingPairs>
    <vt:vector size="2" baseType="variant">
      <vt:variant>
        <vt:lpstr>Titre</vt:lpstr>
      </vt:variant>
      <vt:variant>
        <vt:i4>1</vt:i4>
      </vt:variant>
    </vt:vector>
  </HeadingPairs>
  <TitlesOfParts>
    <vt:vector size="1" baseType="lpstr">
      <vt:lpstr>Lancer ISACOMPTA COLLABORATIF Interface WINDOWS depuis le site internet de votre cabinet</vt:lpstr>
    </vt:vector>
  </TitlesOfParts>
  <Company>Isagri</Company>
  <LinksUpToDate>false</LinksUpToDate>
  <CharactersWithSpaces>7991</CharactersWithSpaces>
  <SharedDoc>false</SharedDoc>
  <HLinks>
    <vt:vector size="6" baseType="variant">
      <vt:variant>
        <vt:i4>3473416</vt:i4>
      </vt:variant>
      <vt:variant>
        <vt:i4>2297</vt:i4>
      </vt:variant>
      <vt:variant>
        <vt:i4>1028</vt:i4>
      </vt:variant>
      <vt:variant>
        <vt:i4>1</vt:i4>
      </vt:variant>
      <vt:variant>
        <vt:lpwstr>cid:image001.png@01CF7F7A.B09EAB80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Nos outils et services pour assister vos clients</dc:title>
  <dc:subject/>
  <dc:creator>Julien GALLET</dc:creator>
  <cp:keywords/>
  <dc:description>Nos outils et services pour assister vos clients</dc:description>
  <cp:lastModifiedBy>Hugues AMALRIC</cp:lastModifiedBy>
  <cp:revision>3</cp:revision>
  <cp:lastPrinted>2025-03-10T05:12:00Z</cp:lastPrinted>
  <dcterms:created xsi:type="dcterms:W3CDTF">2025-03-12T06:02:00Z</dcterms:created>
  <dcterms:modified xsi:type="dcterms:W3CDTF">2025-03-12T06:15:00Z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odules ISANET">
    <vt:lpwstr/>
  </property>
  <property fmtid="{D5CDD505-2E9C-101B-9397-08002B2CF9AE}" pid="4" name="Version ISAEDITIERS">
    <vt:lpwstr/>
  </property>
  <property fmtid="{D5CDD505-2E9C-101B-9397-08002B2CF9AE}" pid="5" name="Version ISABANQUE">
    <vt:lpwstr/>
  </property>
  <property fmtid="{D5CDD505-2E9C-101B-9397-08002B2CF9AE}" pid="6" name="Modules ISAFLUX">
    <vt:lpwstr/>
  </property>
  <property fmtid="{D5CDD505-2E9C-101B-9397-08002B2CF9AE}" pid="7" name="Modules ISAPEDI">
    <vt:lpwstr/>
  </property>
  <property fmtid="{D5CDD505-2E9C-101B-9397-08002B2CF9AE}" pid="8" name="Modules ISAEDITIERS">
    <vt:lpwstr/>
  </property>
  <property fmtid="{D5CDD505-2E9C-101B-9397-08002B2CF9AE}" pid="9" name="_ExtendedDescription">
    <vt:lpwstr/>
  </property>
  <property fmtid="{D5CDD505-2E9C-101B-9397-08002B2CF9AE}" pid="10" name="Modules ISAEDI SUIVI">
    <vt:lpwstr/>
  </property>
  <property fmtid="{D5CDD505-2E9C-101B-9397-08002B2CF9AE}" pid="11" name="Version ISAEDI SUIVI">
    <vt:lpwstr/>
  </property>
  <property fmtid="{D5CDD505-2E9C-101B-9397-08002B2CF9AE}" pid="12" name="Modules ISABANQUE">
    <vt:lpwstr/>
  </property>
  <property fmtid="{D5CDD505-2E9C-101B-9397-08002B2CF9AE}" pid="13" name="Version ISAFLUX">
    <vt:lpwstr/>
  </property>
  <property fmtid="{D5CDD505-2E9C-101B-9397-08002B2CF9AE}" pid="14" name="Version ISANET">
    <vt:lpwstr/>
  </property>
  <property fmtid="{D5CDD505-2E9C-101B-9397-08002B2CF9AE}" pid="15" name="Version ISAPEDI">
    <vt:lpwstr/>
  </property>
</Properties>
</file>